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442" w:firstLineChars="100"/>
        <w:rPr>
          <w:rFonts w:hint="eastAsia" w:ascii="宋体"/>
          <w:b/>
          <w:bCs/>
          <w:kern w:val="0"/>
          <w:sz w:val="44"/>
          <w:szCs w:val="44"/>
        </w:rPr>
      </w:pPr>
    </w:p>
    <w:p>
      <w:pPr>
        <w:widowControl/>
        <w:ind w:firstLine="402" w:firstLineChars="100"/>
        <w:jc w:val="center"/>
        <w:rPr>
          <w:rFonts w:hint="eastAsia" w:ascii="方正小标宋简体" w:hAnsi="方正小标宋简体" w:eastAsia="方正小标宋简体" w:cs="方正小标宋简体"/>
          <w:b/>
          <w:bCs/>
          <w:kern w:val="0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0"/>
          <w:szCs w:val="40"/>
        </w:rPr>
        <w:t>温宿县20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0"/>
          <w:szCs w:val="40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0"/>
          <w:szCs w:val="40"/>
        </w:rPr>
        <w:t>年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0"/>
          <w:szCs w:val="40"/>
          <w:lang w:eastAsia="zh-CN"/>
        </w:rPr>
        <w:t>农机</w:t>
      </w:r>
      <w:r>
        <w:rPr>
          <w:rFonts w:hint="eastAsia" w:ascii="方正小标宋简体" w:hAnsi="方正小标宋简体" w:eastAsia="方正小标宋简体" w:cs="方正小标宋简体"/>
          <w:b/>
          <w:bCs/>
          <w:kern w:val="0"/>
          <w:sz w:val="40"/>
          <w:szCs w:val="40"/>
        </w:rPr>
        <w:t>购置补贴实施公告</w:t>
      </w:r>
    </w:p>
    <w:p>
      <w:pPr>
        <w:widowControl/>
        <w:jc w:val="left"/>
        <w:rPr>
          <w:rFonts w:hint="eastAsia" w:ascii="宋体"/>
          <w:kern w:val="0"/>
          <w:sz w:val="44"/>
          <w:szCs w:val="44"/>
        </w:rPr>
      </w:pPr>
      <w:r>
        <w:rPr>
          <w:rFonts w:hint="eastAsia" w:ascii="宋体"/>
          <w:kern w:val="0"/>
          <w:sz w:val="44"/>
          <w:szCs w:val="44"/>
        </w:rPr>
        <w:t xml:space="preserve"> </w:t>
      </w:r>
    </w:p>
    <w:p>
      <w:pPr>
        <w:widowControl/>
        <w:ind w:left="45" w:firstLine="60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根据自治区、地区农机购置补贴文件精神，我县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eastAsia="zh-CN"/>
        </w:rPr>
        <w:t>制定了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2021年度农机购置补贴实施方案并予以实施，目前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20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年度农机购置补贴工作已实施完毕，现公告如下：</w:t>
      </w:r>
    </w:p>
    <w:p>
      <w:pPr>
        <w:widowControl/>
        <w:ind w:left="45" w:firstLine="60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20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21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年地区农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eastAsia="zh-CN"/>
        </w:rPr>
        <w:t>业农村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局安排下达我县农机购置补贴资金额度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4670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万元，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其中：无人机继续实行试点补贴。截止到2021年10月30日，实施农机购置补贴4669.9925万元，补贴各类机具3066台，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其中：动力机械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1248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台；耕整地机械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1146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台；种植施肥机械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288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台；田间管理机械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75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 xml:space="preserve">台；收获机械 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166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台；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农产品初加工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机械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61台（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套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;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畜牧机械3台；农业废弃物利用处理设备18台；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其他机械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43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台；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收获后处理机械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1台；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新产品大类</w:t>
      </w:r>
      <w:r>
        <w:rPr>
          <w:rFonts w:hint="eastAsia" w:ascii="仿宋_GB2312" w:hAnsi="仿宋_GB2312" w:eastAsia="仿宋_GB2312" w:cs="仿宋_GB2312"/>
          <w:color w:val="000000" w:themeColor="text1"/>
          <w:kern w:val="0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17台（无人机12台，果实捡拾机5台），</w:t>
      </w:r>
      <w:r>
        <w:rPr>
          <w:rFonts w:hint="eastAsia" w:ascii="仿宋_GB2312" w:hAnsi="仿宋_GB2312" w:eastAsia="仿宋_GB2312" w:cs="仿宋_GB2312"/>
          <w:color w:val="auto"/>
          <w:sz w:val="30"/>
          <w:szCs w:val="30"/>
          <w:lang w:val="en-US" w:eastAsia="zh-CN"/>
        </w:rPr>
        <w:t>受益户1981户（无人机补贴对象为从事植保作业服务的农业生产经营组织），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目前，兑付资金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eastAsia="zh-CN"/>
        </w:rPr>
        <w:t>已全部兑付完毕</w:t>
      </w: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</w:rPr>
        <w:t>。</w:t>
      </w:r>
      <w:bookmarkStart w:id="0" w:name="_GoBack"/>
      <w:bookmarkEnd w:id="0"/>
    </w:p>
    <w:p>
      <w:pPr>
        <w:widowControl/>
        <w:ind w:left="45" w:firstLine="600" w:firstLineChars="200"/>
        <w:jc w:val="left"/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0"/>
          <w:szCs w:val="30"/>
          <w:lang w:val="en-US" w:eastAsia="zh-CN"/>
        </w:rPr>
        <w:t>特此公告。</w:t>
      </w:r>
    </w:p>
    <w:p>
      <w:pPr>
        <w:widowControl/>
        <w:ind w:firstLine="640" w:firstLineChars="200"/>
        <w:jc w:val="left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 xml:space="preserve"> </w:t>
      </w:r>
    </w:p>
    <w:p>
      <w:pPr>
        <w:widowControl/>
        <w:ind w:firstLine="640" w:firstLineChars="200"/>
        <w:jc w:val="left"/>
        <w:rPr>
          <w:rFonts w:hint="eastAsia" w:ascii="仿宋_GB2312" w:eastAsia="仿宋_GB2312" w:cs="宋体"/>
          <w:kern w:val="0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 xml:space="preserve"> </w:t>
      </w:r>
    </w:p>
    <w:p>
      <w:pPr>
        <w:widowControl/>
        <w:ind w:firstLine="4950" w:firstLineChars="1650"/>
        <w:jc w:val="left"/>
        <w:rPr>
          <w:rFonts w:hint="eastAsia" w:ascii="仿宋_GB2312" w:eastAsia="仿宋_GB2312" w:cs="宋体"/>
          <w:kern w:val="0"/>
          <w:sz w:val="30"/>
          <w:szCs w:val="30"/>
          <w:lang w:eastAsia="zh-CN"/>
        </w:rPr>
      </w:pPr>
      <w:r>
        <w:rPr>
          <w:rFonts w:hint="eastAsia" w:ascii="仿宋_GB2312" w:eastAsia="仿宋_GB2312" w:cs="宋体"/>
          <w:kern w:val="0"/>
          <w:sz w:val="30"/>
          <w:szCs w:val="30"/>
        </w:rPr>
        <w:t>温宿县</w:t>
      </w:r>
      <w:r>
        <w:rPr>
          <w:rFonts w:hint="eastAsia" w:ascii="仿宋_GB2312" w:eastAsia="仿宋_GB2312" w:cs="宋体"/>
          <w:kern w:val="0"/>
          <w:sz w:val="30"/>
          <w:szCs w:val="30"/>
          <w:lang w:eastAsia="zh-CN"/>
        </w:rPr>
        <w:t>农业农村局</w:t>
      </w:r>
    </w:p>
    <w:p>
      <w:pPr>
        <w:widowControl/>
        <w:ind w:firstLine="4950" w:firstLineChars="1650"/>
        <w:jc w:val="left"/>
      </w:pPr>
      <w:r>
        <w:rPr>
          <w:rFonts w:hint="eastAsia" w:ascii="仿宋_GB2312" w:eastAsia="仿宋_GB2312" w:cs="宋体"/>
          <w:kern w:val="0"/>
          <w:sz w:val="30"/>
          <w:szCs w:val="30"/>
        </w:rPr>
        <w:t>20</w:t>
      </w:r>
      <w:r>
        <w:rPr>
          <w:rFonts w:hint="eastAsia" w:ascii="仿宋_GB2312" w:eastAsia="仿宋_GB2312" w:cs="宋体"/>
          <w:kern w:val="0"/>
          <w:sz w:val="30"/>
          <w:szCs w:val="30"/>
          <w:lang w:val="en-US" w:eastAsia="zh-CN"/>
        </w:rPr>
        <w:t>22</w:t>
      </w:r>
      <w:r>
        <w:rPr>
          <w:rFonts w:hint="eastAsia" w:ascii="仿宋_GB2312" w:eastAsia="仿宋_GB2312" w:cs="宋体"/>
          <w:kern w:val="0"/>
          <w:sz w:val="30"/>
          <w:szCs w:val="30"/>
        </w:rPr>
        <w:t>年</w:t>
      </w:r>
      <w:r>
        <w:rPr>
          <w:rFonts w:hint="eastAsia" w:ascii="仿宋_GB2312" w:eastAsia="仿宋_GB2312" w:cs="宋体"/>
          <w:kern w:val="0"/>
          <w:sz w:val="30"/>
          <w:szCs w:val="30"/>
          <w:lang w:val="en-US" w:eastAsia="zh-CN"/>
        </w:rPr>
        <w:t>2</w:t>
      </w:r>
      <w:r>
        <w:rPr>
          <w:rFonts w:hint="eastAsia" w:ascii="仿宋_GB2312" w:eastAsia="仿宋_GB2312" w:cs="宋体"/>
          <w:kern w:val="0"/>
          <w:sz w:val="30"/>
          <w:szCs w:val="30"/>
        </w:rPr>
        <w:t>月</w:t>
      </w:r>
      <w:r>
        <w:rPr>
          <w:rFonts w:hint="eastAsia" w:ascii="仿宋_GB2312" w:eastAsia="仿宋_GB2312" w:cs="宋体"/>
          <w:kern w:val="0"/>
          <w:sz w:val="30"/>
          <w:szCs w:val="30"/>
          <w:lang w:val="en-US" w:eastAsia="zh-CN"/>
        </w:rPr>
        <w:t>11日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705BFE"/>
    <w:rsid w:val="00AB4721"/>
    <w:rsid w:val="35705BFE"/>
    <w:rsid w:val="4B0C4C7E"/>
    <w:rsid w:val="5FD3521D"/>
    <w:rsid w:val="786B6F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2020-06-30T09:55:00Z</dcterms:created>
  <dc:creator>Administrator</dc:creator>
  <cp:lastModifiedBy>Administrator</cp:lastModifiedBy>
  <cp:lastPrinted>2020-06-30T10:52:00Z</cp:lastPrinted>
  <dcterms:modified xsi:type="dcterms:W3CDTF">2022-02-11T10:19:31Z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  <property fmtid="{D5CDD505-2E9C-101B-9397-08002B2CF9AE}" pid="3" name="ICV">
    <vt:lpwstr>C2DDE034B8DE453786346B8D4DB5E399</vt:lpwstr>
  </property>
</Properties>
</file>