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 w:line="574" w:lineRule="exact"/>
        <w:ind w:right="45" w:firstLine="640"/>
        <w:jc w:val="center"/>
        <w:rPr>
          <w:rFonts w:ascii="仿宋" w:hAnsi="仿宋" w:eastAsia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和田县2021年农机购机补贴实施公告</w:t>
      </w:r>
    </w:p>
    <w:bookmarkEnd w:id="0"/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right="45" w:righ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1、2021年下达资金737万元，使用资金共735.64万元，受益户157户，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共购置各类机械189台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；2021年结余资金 1.36万元；其中：布扎克乡42.2500万元，受益户10户；拉依喀乡23.291万元，受益户11户；巴格其镇19.3600万元，受益户8户；罕艾日克镇109.0860万元，受益户20户；英阿瓦提乡124.9620万元，受益户24户；色格孜库勒乡 41.0790万元，受益户9户；英艾日克乡131.9170万元，受益户19户；阿瓦提乡27.3150 万元，受益户15户；塔瓦库勒乡114.0980万元，受益户16户；朗如乡177180万元，受益户 7户；喀什塔什乡0.24万元，受益户1户；吾宗肖乡73.7480万元，受益户16户；经济新区10.5760万元，受益户1户。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right="45" w:righ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2、2021年结余资金 1.36万元，当年结余资金中1.25万元补贴给报废拖拉机，剩余0.11万元上缴国库。</w:t>
      </w:r>
    </w:p>
    <w:p>
      <w:pPr>
        <w:rPr>
          <w:rFonts w:hint="eastAsia" w:ascii="仿宋" w:hAnsi="仿宋" w:eastAsia="仿宋" w:cs="宋体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宋体"/>
          <w:sz w:val="32"/>
          <w:szCs w:val="32"/>
          <w:lang w:val="en-US" w:eastAsia="zh-CN" w:bidi="ar-SA"/>
        </w:rPr>
      </w:pPr>
    </w:p>
    <w:p>
      <w:pPr>
        <w:ind w:firstLine="5120" w:firstLineChars="1600"/>
        <w:rPr>
          <w:rFonts w:hint="eastAsia" w:ascii="仿宋" w:hAnsi="仿宋" w:eastAsia="仿宋" w:cs="宋体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 w:bidi="ar-SA"/>
        </w:rPr>
        <w:t>和田县农业农村局</w:t>
      </w:r>
    </w:p>
    <w:p>
      <w:pPr>
        <w:ind w:firstLine="5120" w:firstLineChars="1600"/>
        <w:rPr>
          <w:rFonts w:hint="default" w:ascii="仿宋" w:hAnsi="仿宋" w:eastAsia="仿宋" w:cs="宋体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 w:bidi="ar-SA"/>
        </w:rPr>
        <w:t>2021年12月5日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E1AF4"/>
    <w:rsid w:val="47FE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2022-02-17T14:37:00Z</dcterms:created>
  <dc:creator>Administrator</dc:creator>
  <cp:lastModifiedBy>Administrator</cp:lastModifiedBy>
  <dcterms:modified xsi:type="dcterms:W3CDTF">2022-02-17T14:40:48Z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9E6C4273719D423F8B3628BA86324A98</vt:lpwstr>
  </property>
</Properties>
</file>