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446" w:firstLineChars="400"/>
        <w:rPr>
          <w:rFonts w:ascii="新宋体" w:hAnsi="新宋体" w:eastAsia="新宋体"/>
          <w:b/>
          <w:sz w:val="36"/>
          <w:szCs w:val="36"/>
        </w:rPr>
      </w:pPr>
      <w:r>
        <w:rPr>
          <w:rFonts w:hint="eastAsia" w:ascii="新宋体" w:hAnsi="新宋体" w:eastAsia="新宋体"/>
          <w:b/>
          <w:sz w:val="36"/>
          <w:szCs w:val="36"/>
        </w:rPr>
        <w:t>20</w:t>
      </w:r>
      <w:r>
        <w:rPr>
          <w:rFonts w:ascii="新宋体" w:hAnsi="新宋体" w:eastAsia="新宋体"/>
          <w:b/>
          <w:sz w:val="36"/>
          <w:szCs w:val="36"/>
        </w:rPr>
        <w:t>21</w:t>
      </w:r>
      <w:r>
        <w:rPr>
          <w:rFonts w:hint="eastAsia" w:ascii="新宋体" w:hAnsi="新宋体" w:eastAsia="新宋体"/>
          <w:b/>
          <w:sz w:val="36"/>
          <w:szCs w:val="36"/>
        </w:rPr>
        <w:t>年农机具购置补贴工作总结</w:t>
      </w:r>
    </w:p>
    <w:p>
      <w:pPr>
        <w:ind w:firstLine="720" w:firstLineChars="200"/>
        <w:jc w:val="center"/>
        <w:rPr>
          <w:rFonts w:ascii="新宋体" w:hAnsi="新宋体" w:eastAsia="新宋体"/>
          <w:sz w:val="36"/>
          <w:szCs w:val="36"/>
        </w:rPr>
      </w:pPr>
    </w:p>
    <w:p>
      <w:pPr>
        <w:ind w:firstLine="560" w:firstLineChars="200"/>
        <w:rPr>
          <w:rFonts w:hint="eastAsia" w:ascii="新宋体" w:hAnsi="新宋体" w:eastAsia="新宋体"/>
          <w:sz w:val="28"/>
          <w:szCs w:val="28"/>
        </w:rPr>
      </w:pPr>
      <w:r>
        <w:rPr>
          <w:rFonts w:hint="eastAsia" w:ascii="新宋体" w:hAnsi="新宋体" w:eastAsia="新宋体"/>
          <w:sz w:val="28"/>
          <w:szCs w:val="28"/>
        </w:rPr>
        <w:t>今年，县农机推广中心认真贯彻落实中央、县购置补贴政策。通过实施购机补贴，极大的带动了我县农机化事业的发展，提高了我县农机装备水平，改善了农机装备结构，为全面建设社会主义新农村和现代农业的发展作出了积极的贡献。现就20</w:t>
      </w:r>
      <w:r>
        <w:rPr>
          <w:rFonts w:ascii="新宋体" w:hAnsi="新宋体" w:eastAsia="新宋体"/>
          <w:sz w:val="28"/>
          <w:szCs w:val="28"/>
        </w:rPr>
        <w:t>21</w:t>
      </w:r>
      <w:r>
        <w:rPr>
          <w:rFonts w:hint="eastAsia" w:ascii="新宋体" w:hAnsi="新宋体" w:eastAsia="新宋体"/>
          <w:sz w:val="28"/>
          <w:szCs w:val="28"/>
        </w:rPr>
        <w:t>年农机购置补贴工作情况总结如下:</w:t>
      </w:r>
    </w:p>
    <w:p>
      <w:pPr>
        <w:keepNext w:val="0"/>
        <w:keepLines w:val="0"/>
        <w:widowControl/>
        <w:suppressLineNumbers w:val="0"/>
        <w:pBdr>
          <w:top w:val="none" w:color="DDDDDD" w:sz="0" w:space="0"/>
          <w:left w:val="none" w:color="DDDDDD" w:sz="0" w:space="0"/>
          <w:bottom w:val="none" w:color="DDDDDD" w:sz="0" w:space="0"/>
          <w:right w:val="none" w:color="DDDDDD" w:sz="0" w:space="0"/>
        </w:pBdr>
        <w:spacing w:before="0" w:beforeAutospacing="0" w:after="0" w:afterAutospacing="0"/>
        <w:ind w:left="0" w:right="0" w:firstLine="840" w:firstLineChars="300"/>
        <w:jc w:val="left"/>
        <w:rPr>
          <w:rFonts w:hint="eastAsia" w:ascii="微软雅黑" w:hAnsi="微软雅黑" w:eastAsia="微软雅黑" w:cs="微软雅黑"/>
          <w:color w:val="343A40"/>
          <w:sz w:val="18"/>
          <w:szCs w:val="18"/>
          <w:u w:val="none"/>
        </w:rPr>
      </w:pPr>
      <w:r>
        <w:rPr>
          <w:rFonts w:hint="eastAsia" w:ascii="新宋体" w:hAnsi="新宋体" w:eastAsia="新宋体"/>
          <w:sz w:val="28"/>
          <w:szCs w:val="28"/>
        </w:rPr>
        <w:t>2021年，我县分配中央农机补贴资金</w:t>
      </w:r>
      <w:r>
        <w:rPr>
          <w:rFonts w:ascii="新宋体" w:hAnsi="新宋体" w:eastAsia="新宋体"/>
          <w:sz w:val="28"/>
          <w:szCs w:val="28"/>
        </w:rPr>
        <w:t>128</w:t>
      </w:r>
      <w:r>
        <w:rPr>
          <w:rFonts w:hint="eastAsia" w:ascii="新宋体" w:hAnsi="新宋体" w:eastAsia="新宋体"/>
          <w:sz w:val="28"/>
          <w:szCs w:val="28"/>
        </w:rPr>
        <w:t>万元，2020年结转资金</w:t>
      </w:r>
      <w:r>
        <w:rPr>
          <w:rFonts w:ascii="新宋体" w:hAnsi="新宋体" w:eastAsia="新宋体"/>
          <w:sz w:val="28"/>
          <w:szCs w:val="28"/>
        </w:rPr>
        <w:t>3.1070</w:t>
      </w:r>
      <w:r>
        <w:rPr>
          <w:rFonts w:hint="eastAsia" w:ascii="新宋体" w:hAnsi="新宋体" w:eastAsia="新宋体"/>
          <w:sz w:val="28"/>
          <w:szCs w:val="28"/>
        </w:rPr>
        <w:t>万元，合计补贴资金131.1070万元，截至目前已使用中</w:t>
      </w:r>
      <w:bookmarkStart w:id="0" w:name="_GoBack"/>
      <w:bookmarkEnd w:id="0"/>
      <w:r>
        <w:rPr>
          <w:rFonts w:hint="eastAsia" w:ascii="新宋体" w:hAnsi="新宋体" w:eastAsia="新宋体"/>
          <w:sz w:val="28"/>
          <w:szCs w:val="28"/>
        </w:rPr>
        <w:t>央补贴资金</w:t>
      </w:r>
      <w:r>
        <w:rPr>
          <w:rFonts w:ascii="新宋体" w:hAnsi="新宋体" w:eastAsia="新宋体"/>
          <w:sz w:val="28"/>
          <w:szCs w:val="28"/>
        </w:rPr>
        <w:t>25.451000</w:t>
      </w:r>
      <w:r>
        <w:rPr>
          <w:rFonts w:hint="eastAsia" w:ascii="新宋体" w:hAnsi="新宋体" w:eastAsia="新宋体"/>
          <w:sz w:val="28"/>
          <w:szCs w:val="28"/>
        </w:rPr>
        <w:t>万元。申请表数: 52份,受益户数:45户,机具数量:56台。根据《关于印发2021年哈密县财政农机购置累加补贴资金分配计划、补贴机具、补贴标准的通知》(哈县农发[2021]16号)文件要求，市、区县财政资金不少于1:1的比例补贴，2021年全县总共有17户，购置机具21台。农机报废更新补贴受益户49户，51台拖拉机,已支付中央农业机械报废更新补贴</w:t>
      </w:r>
      <w:r>
        <w:rPr>
          <w:rFonts w:hint="eastAsia" w:ascii="新宋体" w:hAnsi="新宋体" w:eastAsia="新宋体"/>
          <w:sz w:val="28"/>
          <w:szCs w:val="28"/>
          <w:lang w:val="en-US" w:eastAsia="zh-CN"/>
        </w:rPr>
        <w:t>6.85</w:t>
      </w:r>
      <w:r>
        <w:rPr>
          <w:rFonts w:hint="eastAsia" w:ascii="新宋体" w:hAnsi="新宋体" w:eastAsia="新宋体"/>
          <w:sz w:val="28"/>
          <w:szCs w:val="28"/>
        </w:rPr>
        <w:t>万元</w:t>
      </w:r>
      <w:r>
        <w:rPr>
          <w:rFonts w:hint="eastAsia" w:ascii="新宋体" w:hAnsi="新宋体" w:eastAsia="新宋体"/>
          <w:sz w:val="28"/>
          <w:szCs w:val="28"/>
          <w:lang w:eastAsia="zh-CN"/>
        </w:rPr>
        <w:t>，</w:t>
      </w:r>
      <w:r>
        <w:rPr>
          <w:rFonts w:hint="eastAsia" w:ascii="宋体" w:hAnsi="宋体"/>
          <w:sz w:val="28"/>
          <w:szCs w:val="28"/>
        </w:rPr>
        <w:t>合计</w:t>
      </w:r>
      <w:r>
        <w:rPr>
          <w:rFonts w:hint="eastAsia" w:ascii="宋体" w:hAnsi="宋体"/>
          <w:sz w:val="28"/>
          <w:szCs w:val="28"/>
          <w:lang w:val="en-US" w:eastAsia="zh-CN"/>
        </w:rPr>
        <w:t>中央总</w:t>
      </w:r>
      <w:r>
        <w:rPr>
          <w:rFonts w:hint="eastAsia" w:ascii="宋体" w:hAnsi="宋体"/>
          <w:sz w:val="28"/>
          <w:szCs w:val="28"/>
        </w:rPr>
        <w:t>补贴：</w:t>
      </w:r>
      <w:r>
        <w:rPr>
          <w:rFonts w:hint="eastAsia" w:ascii="宋体" w:hAnsi="宋体"/>
          <w:sz w:val="28"/>
          <w:szCs w:val="28"/>
          <w:lang w:val="en-US" w:eastAsia="zh-CN"/>
        </w:rPr>
        <w:t>32.3010</w:t>
      </w:r>
      <w:r>
        <w:rPr>
          <w:rFonts w:hint="eastAsia" w:ascii="宋体" w:hAnsi="宋体"/>
          <w:sz w:val="28"/>
          <w:szCs w:val="28"/>
        </w:rPr>
        <w:t>万元。</w:t>
      </w:r>
    </w:p>
    <w:p>
      <w:pPr>
        <w:widowControl/>
        <w:ind w:firstLine="360" w:firstLineChars="200"/>
        <w:jc w:val="left"/>
        <w:rPr>
          <w:rFonts w:hint="eastAsia" w:ascii="新宋体" w:hAnsi="新宋体" w:eastAsia="新宋体"/>
          <w:color w:val="343A40"/>
          <w:sz w:val="18"/>
          <w:szCs w:val="18"/>
        </w:rPr>
      </w:pPr>
      <w:r>
        <w:rPr>
          <w:rFonts w:hint="eastAsia" w:ascii="新宋体" w:hAnsi="新宋体" w:eastAsia="新宋体"/>
          <w:color w:val="343A40"/>
          <w:kern w:val="0"/>
          <w:sz w:val="18"/>
          <w:szCs w:val="18"/>
        </w:rPr>
        <w:t xml:space="preserve"> </w:t>
      </w:r>
    </w:p>
    <w:p>
      <w:pPr>
        <w:ind w:firstLine="560" w:firstLineChars="200"/>
        <w:rPr>
          <w:rFonts w:hint="eastAsia" w:ascii="新宋体" w:hAnsi="新宋体" w:eastAsia="新宋体"/>
          <w:sz w:val="28"/>
          <w:szCs w:val="28"/>
        </w:rPr>
      </w:pPr>
      <w:r>
        <w:rPr>
          <w:rFonts w:hint="eastAsia" w:ascii="新宋体" w:hAnsi="新宋体" w:eastAsia="新宋体"/>
          <w:sz w:val="28"/>
          <w:szCs w:val="28"/>
        </w:rPr>
        <w:t xml:space="preserve"> </w:t>
      </w:r>
    </w:p>
    <w:p>
      <w:pPr>
        <w:rPr>
          <w:rFonts w:ascii="新宋体" w:hAnsi="新宋体" w:eastAsia="新宋体"/>
        </w:rPr>
      </w:pPr>
    </w:p>
    <w:p>
      <w:pPr>
        <w:rPr>
          <w:rFonts w:ascii="新宋体" w:hAnsi="新宋体" w:eastAsia="新宋体"/>
        </w:rPr>
      </w:pPr>
    </w:p>
    <w:p>
      <w:pPr>
        <w:rPr>
          <w:rFonts w:ascii="新宋体" w:hAnsi="新宋体" w:eastAsia="新宋体"/>
        </w:rPr>
      </w:pPr>
    </w:p>
    <w:p>
      <w:pPr>
        <w:rPr>
          <w:rFonts w:ascii="新宋体" w:hAnsi="新宋体" w:eastAsia="新宋体"/>
        </w:rPr>
      </w:pPr>
    </w:p>
    <w:p>
      <w:pPr>
        <w:rPr>
          <w:rFonts w:ascii="新宋体" w:hAnsi="新宋体" w:eastAsia="新宋体"/>
        </w:rPr>
      </w:pPr>
    </w:p>
    <w:p>
      <w:pPr>
        <w:tabs>
          <w:tab w:val="left" w:pos="4635"/>
        </w:tabs>
        <w:rPr>
          <w:rFonts w:ascii="新宋体" w:hAnsi="新宋体" w:eastAsia="新宋体"/>
          <w:sz w:val="28"/>
          <w:szCs w:val="28"/>
        </w:rPr>
      </w:pPr>
      <w:r>
        <w:rPr>
          <w:rFonts w:ascii="新宋体" w:hAnsi="新宋体" w:eastAsia="新宋体"/>
        </w:rPr>
        <w:tab/>
      </w:r>
      <w:r>
        <w:rPr>
          <w:rFonts w:hint="eastAsia" w:ascii="新宋体" w:hAnsi="新宋体" w:eastAsia="新宋体"/>
          <w:sz w:val="28"/>
          <w:szCs w:val="28"/>
        </w:rPr>
        <w:t>伊吾县农业农村局农机推广室</w:t>
      </w:r>
    </w:p>
    <w:p>
      <w:pPr>
        <w:tabs>
          <w:tab w:val="left" w:pos="5678"/>
        </w:tabs>
        <w:ind w:firstLine="5600" w:firstLineChars="2000"/>
        <w:rPr>
          <w:rFonts w:ascii="新宋体" w:hAnsi="新宋体" w:eastAsia="新宋体"/>
          <w:sz w:val="28"/>
          <w:szCs w:val="28"/>
        </w:rPr>
      </w:pPr>
      <w:r>
        <w:rPr>
          <w:rFonts w:ascii="新宋体" w:hAnsi="新宋体" w:eastAsia="新宋体"/>
          <w:sz w:val="28"/>
          <w:szCs w:val="28"/>
        </w:rPr>
        <w:t>2022</w:t>
      </w:r>
      <w:r>
        <w:rPr>
          <w:rFonts w:hint="eastAsia" w:ascii="新宋体" w:hAnsi="新宋体" w:eastAsia="新宋体"/>
          <w:sz w:val="28"/>
          <w:szCs w:val="28"/>
        </w:rPr>
        <w:t>年2月17日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72E5"/>
    <w:rsid w:val="000F436D"/>
    <w:rsid w:val="00A372E5"/>
    <w:rsid w:val="2556609C"/>
    <w:rsid w:val="6F9A71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1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66</Words>
  <Characters>377</Characters>
  <Lines>3</Lines>
  <Paragraphs>1</Paragraphs>
  <TotalTime>1</TotalTime>
  <ScaleCrop>false</ScaleCrop>
  <LinksUpToDate>false</LinksUpToDate>
  <CharactersWithSpaces>442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2022-02-17T09:14:00Z</dcterms:created>
  <dc:creator>Administrator</dc:creator>
  <cp:lastModifiedBy>AYHAN</cp:lastModifiedBy>
  <dcterms:modified xsi:type="dcterms:W3CDTF">2022-02-17T09:30:46Z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8AE5BEAD9DFE4A9197607AAE2D38A841</vt:lpwstr>
  </property>
</Properties>
</file>