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60" w:lineRule="exact"/>
        <w:ind w:firstLine="880" w:firstLineChars="200"/>
        <w:jc w:val="both"/>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rPr>
        <w:t>托里县</w:t>
      </w:r>
      <w:r>
        <w:rPr>
          <w:rFonts w:hint="eastAsia" w:ascii="方正小标宋简体" w:hAnsi="方正小标宋简体" w:eastAsia="方正小标宋简体" w:cs="方正小标宋简体"/>
          <w:b w:val="0"/>
          <w:bCs w:val="0"/>
          <w:sz w:val="44"/>
          <w:szCs w:val="44"/>
          <w:lang w:val="en-US" w:eastAsia="zh-CN"/>
        </w:rPr>
        <w:t>2021-2023年</w:t>
      </w:r>
      <w:r>
        <w:rPr>
          <w:rFonts w:hint="eastAsia" w:ascii="方正小标宋简体" w:hAnsi="方正小标宋简体" w:eastAsia="方正小标宋简体" w:cs="方正小标宋简体"/>
          <w:b w:val="0"/>
          <w:bCs w:val="0"/>
          <w:sz w:val="44"/>
          <w:szCs w:val="44"/>
        </w:rPr>
        <w:t>农机购置补贴</w:t>
      </w:r>
    </w:p>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color w:val="000000"/>
          <w:kern w:val="0"/>
          <w:sz w:val="32"/>
          <w:szCs w:val="32"/>
          <w:lang w:val="en-US" w:eastAsia="zh-CN" w:bidi="ar-SA"/>
        </w:rPr>
      </w:pPr>
      <w:r>
        <w:rPr>
          <w:rFonts w:hint="eastAsia" w:ascii="方正小标宋简体" w:hAnsi="方正小标宋简体" w:eastAsia="方正小标宋简体" w:cs="方正小标宋简体"/>
          <w:b w:val="0"/>
          <w:bCs w:val="0"/>
          <w:sz w:val="44"/>
          <w:szCs w:val="44"/>
        </w:rPr>
        <w:t>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根据《新疆维吾尔自治区2021-2023年农业机械购置补贴实施方案》、自治区关于2021-2023年新疆维吾尔自治区农机购置补贴机具种类范围和《塔城地区2021-2023年农业机械购置补贴</w:t>
      </w:r>
    </w:p>
    <w:p>
      <w:pPr>
        <w:keepNext w:val="0"/>
        <w:keepLines w:val="0"/>
        <w:pageBreakBefore w:val="0"/>
        <w:widowControl w:val="0"/>
        <w:kinsoku/>
        <w:wordWrap/>
        <w:overflowPunct/>
        <w:topLinePunct w:val="0"/>
        <w:autoSpaceDE/>
        <w:autoSpaceDN/>
        <w:bidi w:val="0"/>
        <w:adjustRightInd/>
        <w:spacing w:line="560" w:lineRule="exact"/>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实施方案》(塔地农业农村字〔2021〕64号）精神，为规范高效落实中央农机购置补贴资金，制定本方案。</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一、总体要求</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二、</w:t>
      </w:r>
      <w:r>
        <w:rPr>
          <w:rFonts w:hint="eastAsia" w:ascii="黑体" w:hAnsi="黑体" w:eastAsia="黑体" w:cs="黑体"/>
          <w:color w:val="000000"/>
          <w:sz w:val="32"/>
          <w:szCs w:val="32"/>
          <w:lang w:eastAsia="zh-CN"/>
        </w:rPr>
        <w:t>组织机构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sz w:val="32"/>
          <w:szCs w:val="32"/>
          <w:lang w:eastAsia="zh-CN"/>
        </w:rPr>
        <w:t>为进一步</w:t>
      </w:r>
      <w:r>
        <w:rPr>
          <w:rFonts w:hint="eastAsia" w:ascii="仿宋_GB2312" w:hAnsi="仿宋_GB2312" w:eastAsia="仿宋_GB2312" w:cs="仿宋_GB2312"/>
          <w:sz w:val="32"/>
          <w:szCs w:val="32"/>
        </w:rPr>
        <w:t>加强农业机械购置补贴资金管理，确保农机</w:t>
      </w:r>
      <w:r>
        <w:rPr>
          <w:rFonts w:hint="eastAsia" w:ascii="仿宋_GB2312" w:hAnsi="仿宋_GB2312" w:eastAsia="仿宋_GB2312" w:cs="仿宋_GB2312"/>
          <w:sz w:val="32"/>
          <w:szCs w:val="32"/>
          <w:lang w:eastAsia="zh-CN"/>
        </w:rPr>
        <w:t>各项</w:t>
      </w:r>
      <w:r>
        <w:rPr>
          <w:rFonts w:hint="eastAsia" w:ascii="仿宋_GB2312" w:hAnsi="仿宋_GB2312" w:eastAsia="仿宋_GB2312" w:cs="仿宋_GB2312"/>
          <w:sz w:val="32"/>
          <w:szCs w:val="32"/>
        </w:rPr>
        <w:t>惠</w:t>
      </w:r>
      <w:r>
        <w:rPr>
          <w:rFonts w:hint="eastAsia" w:ascii="仿宋_GB2312" w:hAnsi="仿宋_GB2312" w:eastAsia="仿宋_GB2312" w:cs="仿宋_GB2312"/>
          <w:sz w:val="32"/>
          <w:szCs w:val="32"/>
          <w:lang w:eastAsia="zh-CN"/>
        </w:rPr>
        <w:t>民</w:t>
      </w:r>
      <w:r>
        <w:rPr>
          <w:rFonts w:hint="eastAsia" w:ascii="仿宋_GB2312" w:hAnsi="仿宋_GB2312" w:eastAsia="仿宋_GB2312" w:cs="仿宋_GB2312"/>
          <w:sz w:val="32"/>
          <w:szCs w:val="32"/>
        </w:rPr>
        <w:t>补贴政策落到实处，</w:t>
      </w:r>
      <w:r>
        <w:rPr>
          <w:rFonts w:hint="eastAsia" w:ascii="仿宋_GB2312" w:hAnsi="仿宋_GB2312" w:eastAsia="仿宋_GB2312" w:cs="仿宋_GB2312"/>
          <w:color w:val="000000"/>
          <w:sz w:val="32"/>
          <w:szCs w:val="32"/>
          <w:lang w:eastAsia="zh-CN"/>
        </w:rPr>
        <w:t>成立托里县农机各项惠民补贴领导小组。</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长：别克波拉提</w:t>
      </w:r>
      <w:r>
        <w:rPr>
          <w:rFonts w:hint="eastAsia" w:ascii="仿宋_GB2312" w:hAnsi="仿宋_GB2312" w:eastAsia="仿宋_GB2312" w:cs="仿宋_GB2312"/>
          <w:sz w:val="32"/>
          <w:szCs w:val="32"/>
          <w:lang w:val="en-US" w:eastAsia="zh-CN"/>
        </w:rPr>
        <w:t>·阿合买提汉   政府副县长</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副组长：张志坚</w:t>
      </w:r>
      <w:r>
        <w:rPr>
          <w:rFonts w:hint="eastAsia" w:ascii="仿宋_GB2312" w:hAnsi="仿宋_GB2312" w:eastAsia="仿宋_GB2312" w:cs="仿宋_GB2312"/>
          <w:sz w:val="32"/>
          <w:szCs w:val="32"/>
          <w:lang w:val="en-US" w:eastAsia="zh-CN"/>
        </w:rPr>
        <w:t xml:space="preserve">               财政局局长</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1920" w:firstLineChars="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秦永峰               农业农村局局长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SA"/>
        </w:rPr>
        <w:t>成  员：</w:t>
      </w:r>
      <w:r>
        <w:rPr>
          <w:rFonts w:hint="eastAsia" w:ascii="仿宋_GB2312" w:hAnsi="仿宋_GB2312" w:eastAsia="仿宋_GB2312" w:cs="仿宋_GB2312"/>
          <w:sz w:val="32"/>
          <w:szCs w:val="32"/>
          <w:lang w:eastAsia="zh-CN"/>
        </w:rPr>
        <w:t>周雪山</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纪委副书记、监</w:t>
      </w:r>
      <w:r>
        <w:rPr>
          <w:rFonts w:hint="eastAsia" w:ascii="仿宋_GB2312" w:hAnsi="仿宋_GB2312" w:eastAsia="仿宋_GB2312" w:cs="仿宋_GB2312"/>
          <w:sz w:val="32"/>
          <w:szCs w:val="32"/>
          <w:lang w:eastAsia="zh-CN"/>
        </w:rPr>
        <w:t>委副主任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曹晓凤</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审计局</w:t>
      </w:r>
      <w:r>
        <w:rPr>
          <w:rFonts w:hint="eastAsia" w:ascii="仿宋_GB2312" w:hAnsi="仿宋_GB2312" w:eastAsia="仿宋_GB2312" w:cs="仿宋_GB2312"/>
          <w:sz w:val="32"/>
          <w:szCs w:val="32"/>
          <w:lang w:eastAsia="zh-CN"/>
        </w:rPr>
        <w:t>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高建斌</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财政局副局长</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pacing w:val="-34"/>
          <w:sz w:val="32"/>
          <w:szCs w:val="32"/>
          <w:lang w:eastAsia="zh-CN"/>
        </w:rPr>
      </w:pPr>
      <w:r>
        <w:rPr>
          <w:rFonts w:hint="eastAsia" w:ascii="仿宋_GB2312" w:hAnsi="仿宋_GB2312" w:eastAsia="仿宋_GB2312" w:cs="仿宋_GB2312"/>
          <w:sz w:val="32"/>
          <w:szCs w:val="32"/>
          <w:lang w:val="en-US" w:eastAsia="zh-CN"/>
        </w:rPr>
        <w:t xml:space="preserve">李建强               </w:t>
      </w:r>
      <w:r>
        <w:rPr>
          <w:rFonts w:hint="eastAsia" w:ascii="仿宋_GB2312" w:hAnsi="仿宋_GB2312" w:eastAsia="仿宋_GB2312" w:cs="仿宋_GB2312"/>
          <w:spacing w:val="-34"/>
          <w:sz w:val="32"/>
          <w:szCs w:val="32"/>
          <w:lang w:eastAsia="zh-CN"/>
        </w:rPr>
        <w:t>农业农村机械化发展中心主任</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卢  魏               铁厂沟镇党委书记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李  亮               庙尔沟镇党委书记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胡文君</w:t>
      </w:r>
      <w:r>
        <w:rPr>
          <w:rFonts w:hint="eastAsia" w:ascii="仿宋_GB2312" w:hAnsi="仿宋_GB2312" w:eastAsia="仿宋_GB2312" w:cs="仿宋_GB2312"/>
          <w:sz w:val="32"/>
          <w:szCs w:val="32"/>
          <w:lang w:val="en-US" w:eastAsia="zh-CN"/>
        </w:rPr>
        <w:t xml:space="preserve">               托里镇党委书记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孙  强               多拉特乡党委书记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金  星               阿克别里斗乡党委书记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姜</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虎</w:t>
      </w:r>
      <w:r>
        <w:rPr>
          <w:rFonts w:hint="eastAsia" w:ascii="仿宋_GB2312" w:hAnsi="仿宋_GB2312" w:eastAsia="仿宋_GB2312" w:cs="仿宋_GB2312"/>
          <w:sz w:val="32"/>
          <w:szCs w:val="32"/>
          <w:lang w:val="en-US" w:eastAsia="zh-CN"/>
        </w:rPr>
        <w:t xml:space="preserve">               乌雪特乡党委书记</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付长虎               库普乡党委书记</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hint="eastAsia" w:ascii="黑体" w:hAnsi="黑体" w:eastAsia="黑体" w:cs="黑体"/>
          <w:color w:val="000000"/>
          <w:sz w:val="32"/>
          <w:szCs w:val="32"/>
          <w:lang w:eastAsia="zh-CN"/>
        </w:rPr>
      </w:pPr>
      <w:r>
        <w:rPr>
          <w:rFonts w:hint="eastAsia" w:ascii="仿宋_GB2312" w:hAnsi="仿宋_GB2312" w:eastAsia="仿宋_GB2312" w:cs="仿宋_GB2312"/>
          <w:sz w:val="32"/>
          <w:szCs w:val="32"/>
        </w:rPr>
        <w:t>领导小组下设办公室，办公</w:t>
      </w:r>
      <w:r>
        <w:rPr>
          <w:rFonts w:hint="eastAsia" w:ascii="仿宋_GB2312" w:hAnsi="仿宋_GB2312" w:eastAsia="仿宋_GB2312" w:cs="仿宋_GB2312"/>
          <w:sz w:val="32"/>
          <w:szCs w:val="32"/>
          <w:lang w:eastAsia="zh-CN"/>
        </w:rPr>
        <w:t>室</w:t>
      </w:r>
      <w:r>
        <w:rPr>
          <w:rFonts w:hint="eastAsia" w:ascii="仿宋_GB2312" w:hAnsi="仿宋_GB2312" w:eastAsia="仿宋_GB2312" w:cs="仿宋_GB2312"/>
          <w:sz w:val="32"/>
          <w:szCs w:val="32"/>
        </w:rPr>
        <w:t>设在县农业农村局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办公室主任由</w:t>
      </w:r>
      <w:r>
        <w:rPr>
          <w:rFonts w:hint="eastAsia" w:ascii="仿宋_GB2312" w:hAnsi="仿宋_GB2312" w:eastAsia="仿宋_GB2312" w:cs="仿宋_GB2312"/>
          <w:sz w:val="32"/>
          <w:szCs w:val="32"/>
          <w:lang w:eastAsia="zh-CN"/>
        </w:rPr>
        <w:t>李建强同志兼任</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负责日常事务处理。</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三、</w:t>
      </w:r>
      <w:r>
        <w:rPr>
          <w:rFonts w:hint="eastAsia" w:ascii="黑体" w:hAnsi="黑体" w:eastAsia="黑体" w:cs="黑体"/>
          <w:color w:val="000000"/>
          <w:sz w:val="32"/>
          <w:szCs w:val="32"/>
        </w:rPr>
        <w:t>补贴范围和补贴机具</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楷体_GB2312" w:hAnsi="楷体_GB2312" w:eastAsia="楷体_GB2312" w:cs="楷体_GB2312"/>
          <w:b/>
          <w:bCs/>
          <w:sz w:val="32"/>
          <w:szCs w:val="32"/>
          <w:lang w:eastAsia="zh-CN"/>
        </w:rPr>
        <w:t>（一）补贴范围。</w:t>
      </w:r>
      <w:r>
        <w:rPr>
          <w:rFonts w:hint="eastAsia" w:ascii="仿宋_GB2312" w:hAnsi="仿宋_GB2312" w:eastAsia="仿宋_GB2312" w:cs="仿宋_GB2312"/>
          <w:sz w:val="32"/>
          <w:szCs w:val="32"/>
        </w:rPr>
        <w:t>农机购置补贴政策在全县各</w:t>
      </w:r>
      <w:r>
        <w:rPr>
          <w:rFonts w:hint="eastAsia" w:ascii="仿宋_GB2312" w:hAnsi="仿宋_GB2312" w:eastAsia="仿宋_GB2312" w:cs="仿宋_GB2312"/>
          <w:sz w:val="32"/>
          <w:szCs w:val="32"/>
          <w:lang w:eastAsia="zh-CN"/>
        </w:rPr>
        <w:t>乡（镇）场</w:t>
      </w:r>
      <w:r>
        <w:rPr>
          <w:rFonts w:hint="eastAsia" w:ascii="仿宋_GB2312" w:hAnsi="仿宋_GB2312" w:eastAsia="仿宋_GB2312" w:cs="仿宋_GB2312"/>
          <w:sz w:val="32"/>
          <w:szCs w:val="32"/>
        </w:rPr>
        <w:t>范围内统一实施，坚持绿色、环保、生态导向的总体要求，结合我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农业生产实际，按照“大稳定、小调整”的原则，确定20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年补贴机具各类范围为</w:t>
      </w:r>
      <w:r>
        <w:rPr>
          <w:rFonts w:hint="eastAsia" w:ascii="仿宋_GB2312" w:hAnsi="仿宋_GB2312" w:eastAsia="仿宋_GB2312" w:cs="仿宋_GB2312"/>
          <w:sz w:val="32"/>
          <w:szCs w:val="32"/>
          <w:lang w:val="en-US" w:eastAsia="zh-CN"/>
        </w:rPr>
        <w:t>15大类42小类155个机具品目。继续实行“定额+限比”的补贴额确定方式，</w:t>
      </w:r>
      <w:r>
        <w:rPr>
          <w:rFonts w:hint="eastAsia" w:ascii="仿宋_GB2312" w:hAnsi="仿宋_GB2312" w:eastAsia="仿宋_GB2312" w:cs="仿宋_GB2312"/>
          <w:sz w:val="32"/>
          <w:szCs w:val="32"/>
        </w:rPr>
        <w:t>根据自治区有关要求，</w:t>
      </w:r>
      <w:r>
        <w:rPr>
          <w:rFonts w:hint="eastAsia" w:ascii="仿宋_GB2312" w:hAnsi="仿宋_GB2312" w:eastAsia="仿宋_GB2312" w:cs="仿宋_GB2312"/>
          <w:color w:val="000000"/>
          <w:sz w:val="32"/>
          <w:szCs w:val="32"/>
          <w:lang w:eastAsia="zh-CN"/>
        </w:rPr>
        <w:t>优先保障粮棉、林果、畜牧养殖、设施、特色等重要农产品生产以及支持残膜回收、翻堆肥等农业绿色发展和数字化发展所需机具的补贴需要。</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lang w:eastAsia="zh-CN"/>
        </w:rPr>
        <w:t>（二）补贴机具。</w:t>
      </w:r>
      <w:r>
        <w:rPr>
          <w:rFonts w:hint="eastAsia" w:ascii="仿宋_GB2312" w:hAnsi="仿宋_GB2312" w:eastAsia="仿宋_GB2312" w:cs="仿宋_GB2312"/>
          <w:sz w:val="32"/>
          <w:szCs w:val="32"/>
        </w:rPr>
        <w:t>补贴范围内的机具应具备以下资质之一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color w:val="000000"/>
          <w:sz w:val="32"/>
          <w:szCs w:val="32"/>
        </w:rPr>
        <w:t>获得农业机械试验鉴定证书（包括尚在有效期内的农业机械推广鉴定证书）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eastAsia="zh-CN"/>
        </w:rPr>
        <w:t>二是</w:t>
      </w:r>
      <w:r>
        <w:rPr>
          <w:rFonts w:hint="eastAsia" w:ascii="仿宋_GB2312" w:hAnsi="仿宋_GB2312" w:eastAsia="仿宋_GB2312" w:cs="仿宋_GB2312"/>
          <w:color w:val="000000"/>
          <w:sz w:val="32"/>
          <w:szCs w:val="32"/>
        </w:rPr>
        <w:t>获得农机强制性产品认证证书</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color w:val="000000"/>
          <w:sz w:val="32"/>
          <w:szCs w:val="32"/>
        </w:rPr>
        <w:t>列入农机自愿性认证采信试点范围，获得农机自愿性产品认证证书。</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补贴机具须在明显位置固定标有生产企业、产品名称和型号、出厂编号、生产日期、执行标准等信息的铭牌。</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hint="eastAsia" w:ascii="黑体" w:hAnsi="黑体" w:eastAsia="黑体" w:cs="黑体"/>
          <w:color w:val="000000"/>
          <w:sz w:val="32"/>
          <w:szCs w:val="32"/>
        </w:rPr>
        <w:t>、补贴对象和补贴标准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（一）补贴对象。</w:t>
      </w:r>
      <w:r>
        <w:rPr>
          <w:rFonts w:hint="eastAsia" w:ascii="仿宋_GB2312" w:hAnsi="仿宋_GB2312" w:eastAsia="仿宋_GB2312" w:cs="仿宋_GB2312"/>
          <w:sz w:val="32"/>
          <w:szCs w:val="32"/>
        </w:rPr>
        <w:t>为从事农业生产的个人和农业生产经营组织（以下简称购机者），其中农业生产经营组织包括农村集体经济组织、农民专业合作经济组织、农业企业和其他从事农业生产经营的组织。补贴对象的认定，属乡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管辖的，由乡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人民政府确定；在乡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辖区外的由县人民政府或人民政府指定的部门及机构确定。</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lang w:eastAsia="zh-CN"/>
        </w:rPr>
      </w:pPr>
      <w:r>
        <w:rPr>
          <w:rFonts w:hint="eastAsia" w:ascii="楷体_GB2312" w:hAnsi="楷体_GB2312" w:eastAsia="楷体_GB2312" w:cs="楷体_GB2312"/>
          <w:b/>
          <w:bCs/>
          <w:sz w:val="32"/>
          <w:szCs w:val="32"/>
        </w:rPr>
        <w:t>（二）补贴标准。</w:t>
      </w:r>
      <w:r>
        <w:rPr>
          <w:rFonts w:hint="eastAsia" w:ascii="仿宋_GB2312" w:hAnsi="仿宋_GB2312" w:eastAsia="仿宋_GB2312" w:cs="仿宋_GB2312"/>
          <w:color w:val="auto"/>
          <w:sz w:val="32"/>
          <w:szCs w:val="32"/>
        </w:rPr>
        <w:t>中央财政补贴资金实行定额补贴，即同一种类、同一档次农业机械实行统一的补贴标准。其中，通用类机具补贴额不超过农业部发布的最高补贴额。补贴额依据同档产品上年市场销售均价测算，原则上测算比例不超过30%。</w:t>
      </w:r>
      <w:r>
        <w:rPr>
          <w:rFonts w:hint="eastAsia" w:ascii="仿宋_GB2312" w:hAnsi="仿宋_GB2312" w:eastAsia="仿宋_GB2312" w:cs="仿宋_GB2312"/>
          <w:color w:val="auto"/>
          <w:sz w:val="32"/>
          <w:szCs w:val="32"/>
          <w:lang w:val="en-US" w:eastAsia="zh-CN"/>
        </w:rPr>
        <w:t>具体补贴额</w:t>
      </w:r>
      <w:r>
        <w:rPr>
          <w:rFonts w:hint="eastAsia" w:ascii="仿宋_GB2312" w:hAnsi="仿宋_GB2312" w:eastAsia="仿宋_GB2312" w:cs="仿宋_GB2312"/>
          <w:color w:val="auto"/>
          <w:sz w:val="32"/>
          <w:szCs w:val="32"/>
        </w:rPr>
        <w:t>根据</w:t>
      </w:r>
      <w:r>
        <w:rPr>
          <w:rFonts w:hint="eastAsia" w:ascii="仿宋_GB2312" w:hAnsi="仿宋_GB2312" w:eastAsia="仿宋_GB2312" w:cs="仿宋_GB2312"/>
          <w:color w:val="000000"/>
          <w:sz w:val="32"/>
          <w:szCs w:val="32"/>
        </w:rPr>
        <w:t>自治区农业农村厅、财政厅统一发布的《农机购置补贴机具补贴额一览表》</w:t>
      </w:r>
      <w:r>
        <w:rPr>
          <w:rFonts w:hint="eastAsia" w:ascii="仿宋_GB2312" w:hAnsi="仿宋_GB2312" w:eastAsia="仿宋_GB2312" w:cs="仿宋_GB2312"/>
          <w:color w:val="auto"/>
          <w:sz w:val="32"/>
          <w:szCs w:val="32"/>
          <w:lang w:eastAsia="zh-CN"/>
        </w:rPr>
        <w:t>，同时</w:t>
      </w:r>
      <w:r>
        <w:rPr>
          <w:rFonts w:hint="eastAsia" w:ascii="仿宋_GB2312" w:hAnsi="仿宋_GB2312" w:eastAsia="仿宋_GB2312" w:cs="仿宋_GB2312"/>
          <w:color w:val="auto"/>
          <w:sz w:val="32"/>
          <w:szCs w:val="32"/>
        </w:rPr>
        <w:t>继续实行“定额+限比”的补贴方式。</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（三）补贴数量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.单个</w:t>
      </w:r>
      <w:r>
        <w:rPr>
          <w:rFonts w:hint="eastAsia" w:ascii="仿宋_GB2312" w:hAnsi="仿宋_GB2312" w:eastAsia="仿宋_GB2312" w:cs="仿宋_GB2312"/>
          <w:sz w:val="32"/>
          <w:szCs w:val="32"/>
        </w:rPr>
        <w:t>购机户年度内享受的补贴机具数量，</w:t>
      </w:r>
      <w:r>
        <w:rPr>
          <w:rFonts w:hint="eastAsia" w:ascii="仿宋_GB2312" w:hAnsi="仿宋_GB2312" w:eastAsia="仿宋_GB2312" w:cs="仿宋_GB2312"/>
          <w:b w:val="0"/>
          <w:bCs w:val="0"/>
          <w:sz w:val="32"/>
          <w:szCs w:val="32"/>
        </w:rPr>
        <w:t>原则上不超过</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台（架）。</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highlight w:val="yellow"/>
          <w:lang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每个直接从事农业生产的经营组织年度内享受补贴机具的数量，原则上拖拉机和自带动力的农业机械数量不超过10台，农机具不超过40台（架）。</w:t>
      </w:r>
    </w:p>
    <w:p>
      <w:pPr>
        <w:pStyle w:val="2"/>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color w:val="000000"/>
          <w:sz w:val="32"/>
          <w:szCs w:val="32"/>
          <w:highlight w:val="none"/>
          <w:lang w:eastAsia="zh-CN"/>
        </w:rPr>
        <w:t>无人机补贴按照新疆维吾尔自治区农业农村厅、自治区财政厅（新农机〔</w:t>
      </w:r>
      <w:r>
        <w:rPr>
          <w:rFonts w:hint="eastAsia" w:ascii="仿宋_GB2312" w:hAnsi="仿宋_GB2312" w:eastAsia="仿宋_GB2312" w:cs="仿宋_GB2312"/>
          <w:color w:val="000000"/>
          <w:sz w:val="32"/>
          <w:szCs w:val="32"/>
          <w:highlight w:val="none"/>
          <w:lang w:val="en-US" w:eastAsia="zh-CN"/>
        </w:rPr>
        <w:t>2020</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72号</w:t>
      </w:r>
      <w:r>
        <w:rPr>
          <w:rFonts w:hint="eastAsia" w:ascii="仿宋_GB2312" w:hAnsi="仿宋_GB2312" w:eastAsia="仿宋_GB2312" w:cs="仿宋_GB2312"/>
          <w:color w:val="000000"/>
          <w:sz w:val="32"/>
          <w:szCs w:val="32"/>
          <w:highlight w:val="none"/>
          <w:lang w:eastAsia="zh-CN"/>
        </w:rPr>
        <w:t>）文件执行</w:t>
      </w:r>
      <w:r>
        <w:rPr>
          <w:rFonts w:hint="eastAsia" w:ascii="仿宋_GB2312" w:hAnsi="仿宋_GB2312" w:eastAsia="仿宋_GB2312" w:cs="仿宋_GB2312"/>
          <w:color w:val="00000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资金分配计划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农机购置补贴政策在全县各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范围内统一实施，</w:t>
      </w:r>
      <w:r>
        <w:rPr>
          <w:rFonts w:hint="eastAsia" w:ascii="仿宋_GB2312" w:hAnsi="仿宋_GB2312" w:eastAsia="仿宋_GB2312" w:cs="仿宋_GB2312"/>
          <w:sz w:val="32"/>
          <w:szCs w:val="32"/>
          <w:lang w:val="en-US" w:eastAsia="zh-CN"/>
        </w:rPr>
        <w:t>2021</w:t>
      </w:r>
      <w:r>
        <w:rPr>
          <w:rFonts w:hint="eastAsia" w:ascii="仿宋_GB2312" w:hAnsi="仿宋_GB2312" w:eastAsia="仿宋_GB2312" w:cs="仿宋_GB2312"/>
          <w:sz w:val="32"/>
          <w:szCs w:val="32"/>
        </w:rPr>
        <w:t>年根据地区下达的中央农机购置补贴</w:t>
      </w:r>
      <w:r>
        <w:rPr>
          <w:rFonts w:hint="eastAsia" w:ascii="仿宋_GB2312" w:hAnsi="仿宋_GB2312" w:eastAsia="仿宋_GB2312" w:cs="仿宋_GB2312"/>
          <w:sz w:val="32"/>
          <w:szCs w:val="32"/>
          <w:lang w:eastAsia="zh-CN"/>
        </w:rPr>
        <w:t>和报废补贴</w:t>
      </w:r>
      <w:r>
        <w:rPr>
          <w:rFonts w:hint="eastAsia" w:ascii="仿宋_GB2312" w:hAnsi="仿宋_GB2312" w:eastAsia="仿宋_GB2312" w:cs="仿宋_GB2312"/>
          <w:sz w:val="32"/>
          <w:szCs w:val="32"/>
        </w:rPr>
        <w:t>资金</w:t>
      </w:r>
      <w:r>
        <w:rPr>
          <w:rFonts w:hint="eastAsia" w:ascii="仿宋_GB2312" w:hAnsi="仿宋_GB2312" w:eastAsia="仿宋_GB2312" w:cs="仿宋_GB2312"/>
          <w:sz w:val="32"/>
          <w:szCs w:val="32"/>
          <w:lang w:val="en-US" w:eastAsia="zh-CN"/>
        </w:rPr>
        <w:t>220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购置需求情况，各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农机购置补贴</w:t>
      </w:r>
      <w:r>
        <w:rPr>
          <w:rFonts w:hint="eastAsia" w:ascii="仿宋_GB2312" w:hAnsi="仿宋_GB2312" w:eastAsia="仿宋_GB2312" w:cs="仿宋_GB2312"/>
          <w:sz w:val="32"/>
          <w:szCs w:val="32"/>
          <w:lang w:eastAsia="zh-CN"/>
        </w:rPr>
        <w:t>和报废补贴</w:t>
      </w:r>
      <w:r>
        <w:rPr>
          <w:rFonts w:hint="eastAsia" w:ascii="仿宋_GB2312" w:hAnsi="仿宋_GB2312" w:eastAsia="仿宋_GB2312" w:cs="仿宋_GB2312"/>
          <w:sz w:val="32"/>
          <w:szCs w:val="32"/>
        </w:rPr>
        <w:t>资金使用计划（见附件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继续开展农机报废更新补贴工作，具体操作办法参照自治区农机局、财政厅、商务厅联合印发的《新疆维吾尔自治区农业机械报废更新补贴试点工作方案》（新农机办〔2012〕69号），以及塔城地区农机局、财政局、商务局联合下发的《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年塔城地区农机报废更新补贴工作方案》（塔地机字〔20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号）执行。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、农机购置补贴操作基本程序</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中央农机购置补贴政策实行自主购机、定额补贴、先购后补、县级</w:t>
      </w:r>
      <w:r>
        <w:rPr>
          <w:rFonts w:hint="eastAsia" w:ascii="仿宋_GB2312" w:hAnsi="仿宋_GB2312" w:eastAsia="仿宋_GB2312" w:cs="仿宋_GB2312"/>
          <w:sz w:val="32"/>
          <w:szCs w:val="32"/>
          <w:lang w:eastAsia="zh-CN"/>
        </w:rPr>
        <w:t>结算</w:t>
      </w:r>
      <w:r>
        <w:rPr>
          <w:rFonts w:hint="eastAsia" w:ascii="仿宋_GB2312" w:hAnsi="仿宋_GB2312" w:eastAsia="仿宋_GB2312" w:cs="仿宋_GB2312"/>
          <w:sz w:val="32"/>
          <w:szCs w:val="32"/>
        </w:rPr>
        <w:t>、直补到卡（户）</w:t>
      </w:r>
      <w:r>
        <w:rPr>
          <w:rFonts w:hint="eastAsia" w:ascii="仿宋_GB2312" w:hAnsi="仿宋_GB2312" w:eastAsia="仿宋_GB2312" w:cs="仿宋_GB2312"/>
          <w:color w:val="000000"/>
          <w:sz w:val="32"/>
          <w:szCs w:val="32"/>
        </w:rPr>
        <w:t>方式实施。购机者自主选择购买机具，按市场化原则自行与农机产销企业协商确定购机价格与支付方式，并对交易行为真实性、有效性和可能发生的纠纷承担法律责任。购机行为完成后，购机者自主</w:t>
      </w:r>
      <w:r>
        <w:rPr>
          <w:rFonts w:hint="eastAsia" w:ascii="仿宋_GB2312" w:hAnsi="仿宋_GB2312" w:eastAsia="仿宋_GB2312" w:cs="仿宋_GB2312"/>
          <w:color w:val="000000"/>
          <w:sz w:val="32"/>
          <w:szCs w:val="32"/>
          <w:highlight w:val="none"/>
        </w:rPr>
        <w:t>向</w:t>
      </w:r>
      <w:r>
        <w:rPr>
          <w:rFonts w:hint="eastAsia" w:ascii="仿宋_GB2312" w:hAnsi="仿宋_GB2312" w:eastAsia="仿宋_GB2312" w:cs="仿宋_GB2312"/>
          <w:color w:val="000000"/>
          <w:sz w:val="32"/>
          <w:szCs w:val="32"/>
          <w:highlight w:val="none"/>
          <w:lang w:eastAsia="zh-CN"/>
        </w:rPr>
        <w:t>乡（镇）农机站</w:t>
      </w:r>
      <w:r>
        <w:rPr>
          <w:rFonts w:hint="eastAsia" w:ascii="仿宋_GB2312" w:hAnsi="仿宋_GB2312" w:eastAsia="仿宋_GB2312" w:cs="仿宋_GB2312"/>
          <w:color w:val="000000"/>
          <w:sz w:val="32"/>
          <w:szCs w:val="32"/>
        </w:rPr>
        <w:t>提出补贴资金申领事项，签署告知承诺书，承诺购买行为、发票购机价格等信息真实有效，按相关规定申办补贴。</w:t>
      </w:r>
      <w:r>
        <w:rPr>
          <w:rFonts w:hint="eastAsia" w:ascii="仿宋_GB2312" w:hAnsi="仿宋_GB2312" w:eastAsia="仿宋_GB2312" w:cs="仿宋_GB2312"/>
          <w:sz w:val="32"/>
          <w:szCs w:val="32"/>
        </w:rPr>
        <w:t>具体程序如下：</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（一）自主购机。</w:t>
      </w:r>
      <w:r>
        <w:rPr>
          <w:rFonts w:hint="eastAsia" w:ascii="仿宋_GB2312" w:hAnsi="仿宋_GB2312" w:eastAsia="仿宋_GB2312" w:cs="仿宋_GB2312"/>
          <w:sz w:val="32"/>
          <w:szCs w:val="32"/>
        </w:rPr>
        <w:t>购机者自主选择农机购置补贴产品生产企业和经销商购置机具，所购机具必须在新疆维吾尔自治区当年确定的农机购置补贴机具种类和品目范围内。经销企业（生产企业）必须向购机者提供机具</w:t>
      </w:r>
      <w:r>
        <w:rPr>
          <w:rFonts w:hint="eastAsia" w:ascii="仿宋_GB2312" w:hAnsi="仿宋_GB2312" w:eastAsia="仿宋_GB2312" w:cs="仿宋_GB2312"/>
          <w:b w:val="0"/>
          <w:bCs w:val="0"/>
          <w:sz w:val="32"/>
          <w:szCs w:val="32"/>
          <w:lang w:eastAsia="zh-CN"/>
        </w:rPr>
        <w:t>铭牌</w:t>
      </w:r>
      <w:r>
        <w:rPr>
          <w:rFonts w:hint="eastAsia" w:ascii="仿宋_GB2312" w:hAnsi="仿宋_GB2312" w:eastAsia="仿宋_GB2312" w:cs="仿宋_GB2312"/>
          <w:sz w:val="32"/>
          <w:szCs w:val="32"/>
        </w:rPr>
        <w:t>永久固定在机身的机具，出具税控发票（含电子发票），发票上注明机具名称、生产企业、型号、出厂编号、发动机号及机架号、实际销售价格、购买人姓名、地址及身份证号（组织机构代码证号或工商营业执照号）等信息。</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（二）申请补贴。</w:t>
      </w:r>
      <w:r>
        <w:rPr>
          <w:rFonts w:hint="eastAsia" w:ascii="仿宋_GB2312" w:hAnsi="仿宋_GB2312" w:eastAsia="仿宋_GB2312" w:cs="仿宋_GB2312"/>
          <w:color w:val="000000"/>
          <w:sz w:val="32"/>
          <w:szCs w:val="32"/>
          <w:highlight w:val="none"/>
          <w:lang w:eastAsia="zh-CN"/>
        </w:rPr>
        <w:t>购机者利用</w:t>
      </w:r>
      <w:r>
        <w:rPr>
          <w:rFonts w:hint="eastAsia" w:ascii="仿宋_GB2312" w:hAnsi="仿宋_GB2312" w:eastAsia="仿宋_GB2312" w:cs="仿宋_GB2312"/>
          <w:color w:val="000000"/>
          <w:sz w:val="32"/>
          <w:szCs w:val="32"/>
          <w:highlight w:val="none"/>
        </w:rPr>
        <w:t>带有人脸识别功能的手机App等信息化技术</w:t>
      </w:r>
      <w:r>
        <w:rPr>
          <w:rFonts w:hint="eastAsia" w:ascii="仿宋_GB2312" w:hAnsi="仿宋_GB2312" w:eastAsia="仿宋_GB2312" w:cs="仿宋_GB2312"/>
          <w:color w:val="000000"/>
          <w:sz w:val="32"/>
          <w:szCs w:val="32"/>
          <w:highlight w:val="none"/>
          <w:lang w:eastAsia="zh-CN"/>
        </w:rPr>
        <w:t>，按要求</w:t>
      </w:r>
      <w:r>
        <w:rPr>
          <w:rFonts w:hint="eastAsia" w:ascii="仿宋_GB2312" w:hAnsi="仿宋_GB2312" w:eastAsia="仿宋_GB2312" w:cs="仿宋_GB2312"/>
          <w:color w:val="000000"/>
          <w:sz w:val="32"/>
          <w:szCs w:val="32"/>
          <w:highlight w:val="none"/>
        </w:rPr>
        <w:t>在线</w:t>
      </w:r>
      <w:r>
        <w:rPr>
          <w:rFonts w:hint="eastAsia" w:ascii="仿宋_GB2312" w:hAnsi="仿宋_GB2312" w:eastAsia="仿宋_GB2312" w:cs="仿宋_GB2312"/>
          <w:color w:val="000000"/>
          <w:sz w:val="32"/>
          <w:szCs w:val="32"/>
          <w:highlight w:val="none"/>
          <w:lang w:eastAsia="zh-CN"/>
        </w:rPr>
        <w:t>录入</w:t>
      </w:r>
      <w:r>
        <w:rPr>
          <w:rFonts w:hint="eastAsia" w:ascii="仿宋_GB2312" w:hAnsi="仿宋_GB2312" w:eastAsia="仿宋_GB2312" w:cs="仿宋_GB2312"/>
          <w:color w:val="000000"/>
          <w:sz w:val="32"/>
          <w:szCs w:val="32"/>
          <w:highlight w:val="none"/>
        </w:rPr>
        <w:t>提交补贴申请</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负责受理购机者申请，审核申请人提供的资料要件，负责补贴对象资格初审，将申请人及所购机具信息</w:t>
      </w:r>
      <w:r>
        <w:rPr>
          <w:rFonts w:hint="eastAsia" w:ascii="仿宋_GB2312" w:hAnsi="仿宋_GB2312" w:eastAsia="仿宋_GB2312" w:cs="仿宋_GB2312"/>
          <w:sz w:val="32"/>
          <w:szCs w:val="32"/>
          <w:lang w:eastAsia="zh-CN"/>
        </w:rPr>
        <w:t>在</w:t>
      </w:r>
      <w:r>
        <w:rPr>
          <w:rFonts w:hint="eastAsia" w:ascii="仿宋_GB2312" w:hAnsi="仿宋_GB2312" w:eastAsia="仿宋_GB2312" w:cs="仿宋_GB2312"/>
          <w:sz w:val="32"/>
          <w:szCs w:val="32"/>
        </w:rPr>
        <w:t>农机购置补贴辅助管理系统</w:t>
      </w:r>
      <w:r>
        <w:rPr>
          <w:rFonts w:hint="eastAsia" w:ascii="仿宋_GB2312" w:hAnsi="仿宋_GB2312" w:eastAsia="仿宋_GB2312" w:cs="仿宋_GB2312"/>
          <w:sz w:val="32"/>
          <w:szCs w:val="32"/>
          <w:lang w:eastAsia="zh-CN"/>
        </w:rPr>
        <w:t>进行核实</w:t>
      </w:r>
      <w:r>
        <w:rPr>
          <w:rFonts w:hint="eastAsia" w:ascii="仿宋_GB2312" w:hAnsi="仿宋_GB2312" w:eastAsia="仿宋_GB2312" w:cs="仿宋_GB2312"/>
          <w:sz w:val="32"/>
          <w:szCs w:val="32"/>
        </w:rPr>
        <w:t>，指导申请人填报打印《农机购置补贴资金申请表》（附件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），并在购机发票上加盖“已受理”字样印章。申请补贴的购机者对其提供的申请补贴资料真实性负责。</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w:t>
      </w:r>
      <w:r>
        <w:rPr>
          <w:rFonts w:hint="eastAsia" w:ascii="楷体_GB2312" w:hAnsi="楷体_GB2312" w:eastAsia="楷体_GB2312" w:cs="楷体_GB2312"/>
          <w:b/>
          <w:bCs/>
          <w:color w:val="000000"/>
          <w:sz w:val="32"/>
          <w:szCs w:val="32"/>
        </w:rPr>
        <w:t>审验公示信息。</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局和乡（镇）农机站</w:t>
      </w:r>
      <w:r>
        <w:rPr>
          <w:rFonts w:hint="eastAsia" w:ascii="仿宋_GB2312" w:hAnsi="仿宋_GB2312" w:eastAsia="仿宋_GB2312" w:cs="仿宋_GB2312"/>
          <w:color w:val="000000"/>
          <w:sz w:val="32"/>
          <w:szCs w:val="32"/>
        </w:rPr>
        <w:t>按照《农机购置补贴机具核验工作要点（试行）》等要求，对补贴相关申请资料进行形式审核，对补贴机具进行核验，其中牌证管理机具凭牌证免于现场实物核验。农业农村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在收到购机者补贴申请后，应于2个工作日内做出是否受理的决定，对因资料不齐全等原因无法受理的，应注明原因，并按原渠道退回申请；对符合条件可以受理的，应于13个工作日内（不含公示时间）完成相关核验工作，并在农机购置补贴信息公开专栏实时公布补贴申请信息，公示时间为5个工作日。鼓励在乡村或补贴申请点公示栏中同时公开公示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、核实内容：一是</w:t>
      </w:r>
      <w:r>
        <w:rPr>
          <w:rFonts w:hint="eastAsia" w:ascii="仿宋_GB2312" w:hAnsi="仿宋_GB2312" w:eastAsia="仿宋_GB2312" w:cs="仿宋_GB2312"/>
          <w:sz w:val="32"/>
          <w:szCs w:val="32"/>
        </w:rPr>
        <w:t>购机者身份信息。个人身份证件或农业生产经营组织工商营业执照（统一社会信用代码）及其法定代表人身份证件等信息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申请人是否符合补贴对象规定</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购买信息。购买补贴机具税控发票等信息</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申请人提供的申请资料是否合规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机具信息。机具实物上的固定铭牌信息、农机购置补贴辅助管理系统所对应机具的信息、牌证管理机具的行驶证信息等</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申请人所购机具是否真实合规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；四是其他信息。购机者银行卡（折）账号、开户名等信息，以及政策实施要求提供的其他必要信息。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核实重点：</w:t>
      </w:r>
      <w:r>
        <w:rPr>
          <w:rFonts w:hint="eastAsia" w:ascii="仿宋_GB2312" w:hAnsi="仿宋_GB2312" w:eastAsia="仿宋_GB2312" w:cs="仿宋_GB2312"/>
          <w:sz w:val="32"/>
          <w:szCs w:val="32"/>
        </w:rPr>
        <w:t>重点加强对大中型机具和单人多台套的核验。</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核实流程：</w:t>
      </w:r>
      <w:r>
        <w:rPr>
          <w:rFonts w:hint="eastAsia" w:ascii="仿宋_GB2312" w:hAnsi="仿宋_GB2312" w:eastAsia="仿宋_GB2312" w:cs="仿宋_GB2312"/>
          <w:sz w:val="32"/>
          <w:szCs w:val="32"/>
        </w:rPr>
        <w:t>核实人员将核实情况填入《农机购置补贴资金申请表》对应栏中，由核实组负责人及相关人员两人以上签字确认，</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对核实情况进行汇总，形成享受农机购置补贴的购机者信息表核验流程必须在受理购机补贴申请后</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个工作日内完成。</w:t>
      </w:r>
    </w:p>
    <w:p>
      <w:pPr>
        <w:pStyle w:val="7"/>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楷体_GB2312" w:hAnsi="楷体_GB2312" w:eastAsia="楷体_GB2312" w:cs="楷体_GB2312"/>
          <w:b/>
          <w:bCs/>
          <w:sz w:val="32"/>
          <w:szCs w:val="32"/>
        </w:rPr>
        <w:t>（四）补贴发放。</w:t>
      </w:r>
      <w:r>
        <w:rPr>
          <w:rFonts w:hint="eastAsia" w:ascii="仿宋_GB2312" w:hAnsi="仿宋_GB2312" w:eastAsia="仿宋_GB2312" w:cs="仿宋_GB2312"/>
          <w:sz w:val="32"/>
          <w:szCs w:val="32"/>
        </w:rPr>
        <w:t>购机户申请农机购置补贴信息公示期满无异议后，</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在《农机购置补贴资金申请表》《享受农机购置补贴的购机者信息表》上签字、盖章，连同相关资料上报县农机化主管部门。县农机化主管部门审核后，在信息表上签字盖章，分期分批报县财政局审核，县财政部门审核通过后，分期分批将补贴资金及时发放到卡（农民）或以其他有效形式发放到补贴对象。</w:t>
      </w:r>
      <w:r>
        <w:rPr>
          <w:rFonts w:hint="eastAsia" w:ascii="仿宋_GB2312" w:hAnsi="仿宋_GB2312" w:eastAsia="仿宋_GB2312" w:cs="仿宋_GB2312"/>
          <w:color w:val="000000"/>
          <w:sz w:val="32"/>
          <w:szCs w:val="32"/>
        </w:rPr>
        <w:t>因资金不足或加强监管等原因需要延期兑付的，应告知购机者，并及时与同级农业农村部门联合向上报告资金供需情况。补贴申领原则上当年有效，因当年财政补贴资金规模不够、办理手续时间紧张等无法享受补贴的，可在下一个年度优先兑付。</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（五）监督抽查。</w:t>
      </w:r>
      <w:r>
        <w:rPr>
          <w:rFonts w:hint="eastAsia" w:ascii="仿宋_GB2312" w:hAnsi="仿宋_GB2312" w:eastAsia="仿宋_GB2312" w:cs="仿宋_GB2312"/>
          <w:sz w:val="32"/>
          <w:szCs w:val="32"/>
        </w:rPr>
        <w:t>加强农机购置补贴监督检查，县农业农村局和财政局按照不低于10%进行抽查复核，对于抽查复核中发现有问题的</w:t>
      </w:r>
      <w:r>
        <w:rPr>
          <w:rFonts w:hint="eastAsia" w:ascii="仿宋_GB2312" w:hAnsi="仿宋_GB2312" w:eastAsia="仿宋_GB2312" w:cs="仿宋_GB2312"/>
          <w:sz w:val="32"/>
          <w:szCs w:val="32"/>
          <w:lang w:eastAsia="zh-CN"/>
        </w:rPr>
        <w:t>乡（镇）</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eastAsia="zh-CN"/>
        </w:rPr>
        <w:t>乡（镇）须对</w:t>
      </w:r>
      <w:r>
        <w:rPr>
          <w:rFonts w:hint="eastAsia" w:ascii="仿宋_GB2312" w:hAnsi="仿宋_GB2312" w:eastAsia="仿宋_GB2312" w:cs="仿宋_GB2312"/>
          <w:sz w:val="32"/>
          <w:szCs w:val="32"/>
        </w:rPr>
        <w:t>所有机具进行现场逐台核实复验整改。</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、启用补贴系统</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继续使用全国农机购置补贴信息辅助管理系统，系统已正式启用，并将于20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月31日关闭。农机</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负责将上年度结转资金与分配资金的补贴相关信息录入系统，要加强信息动态监督，确保补贴信息录入的及时、完整与准确。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、完善保障措施</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（一）加强领导，明确职责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要认真落实《塔城地区20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年农业机械购置补贴实施指导意见》精神，层层落实责任制，加强监督与指导，加大绩效管理力度，落实乡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人民政府农机购置补贴政策实施主体职责，落实“谁办理、谁负责、谁核实、谁负责”的责任追究制度；在对象确认、信息录入、机具核实、资金发放等环节明确责任分工、严格把关，确保各环节规范有序。</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（二）</w:t>
      </w:r>
      <w:r>
        <w:rPr>
          <w:rFonts w:hint="eastAsia" w:ascii="楷体_GB2312" w:hAnsi="楷体_GB2312" w:eastAsia="楷体_GB2312" w:cs="楷体_GB2312"/>
          <w:b/>
          <w:bCs/>
          <w:sz w:val="32"/>
          <w:szCs w:val="32"/>
        </w:rPr>
        <w:t>规范操作，严格管理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自主购机、定额补贴、县级结算、直补到户（卡）”的补贴方式，严格执行“定额+限比”的补贴额确定方式，进一步简政放权，鼓励先购后补，鼓励报废更新、鼓励“一站式”服务。要加强机具核实，机具铭牌标识符合自治区统一规定。报废更新按照自治区统一规定办理。</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（三）信息公开，接受监督</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通过托里县人民政府网公开公示栏</w:t>
      </w:r>
      <w:r>
        <w:rPr>
          <w:rFonts w:hint="eastAsia" w:ascii="仿宋_GB2312" w:hAnsi="仿宋_GB2312" w:eastAsia="仿宋_GB2312" w:cs="仿宋_GB2312"/>
          <w:sz w:val="32"/>
          <w:szCs w:val="32"/>
        </w:rPr>
        <w:t>建立</w:t>
      </w:r>
      <w:r>
        <w:rPr>
          <w:rFonts w:hint="eastAsia" w:ascii="仿宋_GB2312" w:hAnsi="仿宋_GB2312" w:eastAsia="仿宋_GB2312" w:cs="仿宋_GB2312"/>
          <w:sz w:val="32"/>
          <w:szCs w:val="32"/>
          <w:lang w:eastAsia="zh-CN"/>
        </w:rPr>
        <w:t>农</w:t>
      </w:r>
      <w:r>
        <w:rPr>
          <w:rFonts w:hint="eastAsia" w:ascii="仿宋_GB2312" w:hAnsi="仿宋_GB2312" w:eastAsia="仿宋_GB2312" w:cs="仿宋_GB2312"/>
          <w:sz w:val="32"/>
          <w:szCs w:val="32"/>
        </w:rPr>
        <w:t>机购置补贴信息公开</w:t>
      </w:r>
      <w:r>
        <w:rPr>
          <w:rFonts w:hint="eastAsia" w:ascii="仿宋_GB2312" w:hAnsi="仿宋_GB2312" w:eastAsia="仿宋_GB2312" w:cs="仿宋_GB2312"/>
          <w:sz w:val="32"/>
          <w:szCs w:val="32"/>
          <w:lang w:eastAsia="zh-CN"/>
        </w:rPr>
        <w:t>专栏</w:t>
      </w:r>
      <w:r>
        <w:rPr>
          <w:rFonts w:hint="eastAsia" w:ascii="仿宋_GB2312" w:hAnsi="仿宋_GB2312" w:eastAsia="仿宋_GB2312" w:cs="仿宋_GB2312"/>
          <w:sz w:val="32"/>
          <w:szCs w:val="32"/>
        </w:rPr>
        <w:t>，确保农机购置补贴信息公开全覆盖，上年度农机购置补贴实施情况公告、受益户信息表、当年度资金使用进度、受益户信息表、补贴工作方案、补贴标准等要及时在专栏中发布，自觉接受农民、企业及社会各界监督。</w:t>
      </w:r>
    </w:p>
    <w:p>
      <w:pPr>
        <w:keepNext w:val="0"/>
        <w:keepLines w:val="0"/>
        <w:pageBreakBefore w:val="0"/>
        <w:widowControl w:val="0"/>
        <w:kinsoku/>
        <w:wordWrap/>
        <w:overflowPunct/>
        <w:topLinePunct w:val="0"/>
        <w:autoSpaceDE/>
        <w:autoSpaceDN/>
        <w:bidi w:val="0"/>
        <w:adjustRightInd/>
        <w:spacing w:line="560"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（四）强化监管，严惩违规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县农机部门要全面履行监管职责，适时开展专项督导检查，县</w:t>
      </w:r>
      <w:r>
        <w:rPr>
          <w:rFonts w:hint="eastAsia" w:ascii="仿宋_GB2312" w:hAnsi="仿宋_GB2312" w:eastAsia="仿宋_GB2312" w:cs="仿宋_GB2312"/>
          <w:sz w:val="32"/>
          <w:szCs w:val="32"/>
          <w:lang w:eastAsia="zh-CN"/>
        </w:rPr>
        <w:t>购置补贴办</w:t>
      </w:r>
      <w:r>
        <w:rPr>
          <w:rFonts w:hint="eastAsia" w:ascii="仿宋_GB2312" w:hAnsi="仿宋_GB2312" w:eastAsia="仿宋_GB2312" w:cs="仿宋_GB2312"/>
          <w:sz w:val="32"/>
          <w:szCs w:val="32"/>
        </w:rPr>
        <w:t>抽查补贴机具比例不得少于</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要强化监管，要严格执行制定规定不走样，把农财两部和自治区、地区的各项规定和纪律要求真正落到实处，主动防御风险，加强警示教育。县乡财政、农机部门及其工作人员在专项补助资金审批工作中，存在违反规定分配资金以及其他滥用职权、玩忽职守、徇私舞弊等违法违纪行为的，按照《预算法》《公务员法》《行政监察法》《财政违法行为处罚处分条例》等国家有关规定追究相应责任；涉嫌犯罪的，移送司法机关处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农机、财政等部门根据国家和自治区农业机械购置补贴产品违规经营行为处理办法，切实履行职责，按职责分工开展违规行为查处工作，重拳打击各类农机购置补贴违法违规行为。对农机购置补贴政策实施过程中显露出的问题和案件，要及时调查处理。要加大补贴政策实施的动态监管，加大机具核实抽查力度；要强化、细化监管措施，对于补贴额涨幅高的产品要作为重点监管对象，加大市场巡查力度，对于出现异常和违规行为要及时查处并反馈，确保补贴政策有效实施。</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ascii="仿宋_GB2312" w:hAnsi="仿宋_GB2312" w:eastAsia="仿宋_GB2312"/>
          <w:color w:val="000000"/>
          <w:sz w:val="28"/>
          <w:szCs w:val="28"/>
        </w:rPr>
      </w:pPr>
    </w:p>
    <w:p>
      <w:pPr>
        <w:pStyle w:val="2"/>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pStyle w:val="3"/>
        <w:ind w:left="0" w:leftChars="0" w:firstLine="0" w:firstLineChars="0"/>
        <w:rPr>
          <w:rFonts w:hint="eastAsia" w:ascii="仿宋_GB2312" w:hAnsi="仿宋_GB2312" w:eastAsia="仿宋_GB2312"/>
          <w:color w:val="000000"/>
          <w:sz w:val="28"/>
          <w:szCs w:val="28"/>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keepNext w:val="0"/>
        <w:keepLines w:val="0"/>
        <w:pageBreakBefore w:val="0"/>
        <w:kinsoku/>
        <w:wordWrap/>
        <w:overflowPunct/>
        <w:topLinePunct w:val="0"/>
        <w:bidi w:val="0"/>
        <w:spacing w:line="600" w:lineRule="exact"/>
        <w:jc w:val="both"/>
        <w:textAlignment w:val="auto"/>
        <w:rPr>
          <w:rFonts w:hint="eastAsia" w:ascii="方正小标宋简体" w:hAnsi="方正小标宋简体"/>
          <w:sz w:val="36"/>
          <w:szCs w:val="36"/>
          <w:lang w:eastAsia="zh-CN"/>
        </w:rPr>
      </w:pPr>
    </w:p>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托里</w:t>
      </w:r>
      <w:r>
        <w:rPr>
          <w:rFonts w:hint="eastAsia" w:ascii="方正小标宋简体" w:hAnsi="方正小标宋简体" w:eastAsia="方正小标宋简体" w:cs="方正小标宋简体"/>
          <w:sz w:val="44"/>
          <w:szCs w:val="44"/>
        </w:rPr>
        <w:t>县202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年农机购置</w:t>
      </w:r>
      <w:r>
        <w:rPr>
          <w:rFonts w:hint="eastAsia" w:ascii="方正小标宋简体" w:hAnsi="方正小标宋简体" w:eastAsia="方正小标宋简体" w:cs="方正小标宋简体"/>
          <w:sz w:val="44"/>
          <w:szCs w:val="44"/>
          <w:lang w:eastAsia="zh-CN"/>
        </w:rPr>
        <w:t>及报废</w:t>
      </w:r>
      <w:r>
        <w:rPr>
          <w:rFonts w:hint="eastAsia" w:ascii="方正小标宋简体" w:hAnsi="方正小标宋简体" w:eastAsia="方正小标宋简体" w:cs="方正小标宋简体"/>
          <w:sz w:val="44"/>
          <w:szCs w:val="44"/>
        </w:rPr>
        <w:t>补贴资金</w:t>
      </w:r>
    </w:p>
    <w:p>
      <w:pPr>
        <w:keepNext w:val="0"/>
        <w:keepLines w:val="0"/>
        <w:pageBreakBefore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分配计划表</w:t>
      </w:r>
    </w:p>
    <w:p>
      <w:pPr>
        <w:pStyle w:val="2"/>
        <w:keepNext w:val="0"/>
        <w:keepLines w:val="0"/>
        <w:pageBreakBefore w:val="0"/>
        <w:kinsoku/>
        <w:wordWrap/>
        <w:overflowPunct/>
        <w:topLinePunct w:val="0"/>
        <w:bidi w:val="0"/>
        <w:spacing w:line="600" w:lineRule="exact"/>
        <w:textAlignment w:val="auto"/>
        <w:rPr>
          <w:rFonts w:hint="eastAsia"/>
        </w:rPr>
      </w:pPr>
    </w:p>
    <w:tbl>
      <w:tblPr>
        <w:tblStyle w:val="11"/>
        <w:tblW w:w="8725" w:type="dxa"/>
        <w:tblInd w:w="142" w:type="dxa"/>
        <w:tblLayout w:type="fixed"/>
        <w:tblCellMar>
          <w:top w:w="0" w:type="dxa"/>
          <w:left w:w="108" w:type="dxa"/>
          <w:bottom w:w="0" w:type="dxa"/>
          <w:right w:w="108" w:type="dxa"/>
        </w:tblCellMar>
      </w:tblPr>
      <w:tblGrid>
        <w:gridCol w:w="911"/>
        <w:gridCol w:w="3364"/>
        <w:gridCol w:w="2650"/>
        <w:gridCol w:w="1800"/>
      </w:tblGrid>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序号</w:t>
            </w:r>
          </w:p>
        </w:tc>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乡镇</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分配资金</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备注</w:t>
            </w:r>
          </w:p>
        </w:tc>
      </w:tr>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乌雪特乡</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55万元</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阿合别里斗乡</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55万元</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多拉特乡</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80万元</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w:t>
            </w:r>
          </w:p>
        </w:tc>
        <w:tc>
          <w:tcPr>
            <w:tcW w:w="33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eastAsia="zh-CN"/>
              </w:rPr>
            </w:pPr>
            <w:r>
              <w:rPr>
                <w:rFonts w:hint="eastAsia" w:ascii="仿宋_GB2312" w:hAnsi="仿宋_GB2312" w:eastAsia="仿宋_GB2312" w:cs="仿宋_GB2312"/>
                <w:kern w:val="0"/>
                <w:sz w:val="32"/>
                <w:szCs w:val="32"/>
                <w:lang w:eastAsia="zh-CN"/>
              </w:rPr>
              <w:t>其他乡镇</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val="en-US" w:eastAsia="zh-CN"/>
              </w:rPr>
              <w:t>10万元</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r>
      <w:tr>
        <w:tblPrEx>
          <w:tblLayout w:type="fixed"/>
          <w:tblCellMar>
            <w:top w:w="0" w:type="dxa"/>
            <w:left w:w="108" w:type="dxa"/>
            <w:bottom w:w="0" w:type="dxa"/>
            <w:right w:w="108" w:type="dxa"/>
          </w:tblCellMar>
        </w:tblPrEx>
        <w:trPr>
          <w:trHeight w:val="850" w:hRule="exact"/>
        </w:trPr>
        <w:tc>
          <w:tcPr>
            <w:tcW w:w="911"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c>
          <w:tcPr>
            <w:tcW w:w="3364"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kinsoku/>
              <w:wordWrap/>
              <w:overflowPunct/>
              <w:topLinePunct w:val="0"/>
              <w:bidi w:val="0"/>
              <w:spacing w:line="600" w:lineRule="exact"/>
              <w:jc w:val="center"/>
              <w:textAlignment w:val="auto"/>
              <w:rPr>
                <w:rFonts w:hint="default"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合计</w:t>
            </w:r>
            <w:r>
              <w:rPr>
                <w:rFonts w:hint="eastAsia" w:ascii="仿宋_GB2312" w:hAnsi="仿宋_GB2312" w:eastAsia="仿宋_GB2312" w:cs="仿宋_GB2312"/>
                <w:kern w:val="0"/>
                <w:sz w:val="32"/>
                <w:szCs w:val="32"/>
                <w:lang w:val="en-US" w:eastAsia="zh-CN"/>
              </w:rPr>
              <w:t xml:space="preserve"> </w:t>
            </w:r>
          </w:p>
        </w:tc>
        <w:tc>
          <w:tcPr>
            <w:tcW w:w="265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color w:val="auto"/>
                <w:kern w:val="0"/>
                <w:sz w:val="32"/>
                <w:szCs w:val="32"/>
                <w:highlight w:val="green"/>
                <w:lang w:val="en-US" w:eastAsia="zh-CN"/>
              </w:rPr>
            </w:pPr>
            <w:r>
              <w:rPr>
                <w:rFonts w:hint="eastAsia" w:ascii="仿宋_GB2312" w:hAnsi="仿宋_GB2312" w:eastAsia="仿宋_GB2312" w:cs="仿宋_GB2312"/>
                <w:kern w:val="0"/>
                <w:sz w:val="32"/>
                <w:szCs w:val="32"/>
                <w:lang w:val="en-US" w:eastAsia="zh-CN"/>
              </w:rPr>
              <w:t>200万元</w:t>
            </w:r>
          </w:p>
        </w:tc>
        <w:tc>
          <w:tcPr>
            <w:tcW w:w="180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kinsoku/>
              <w:wordWrap/>
              <w:overflowPunct/>
              <w:topLinePunct w:val="0"/>
              <w:bidi w:val="0"/>
              <w:spacing w:line="600" w:lineRule="exact"/>
              <w:jc w:val="center"/>
              <w:textAlignment w:val="auto"/>
              <w:rPr>
                <w:rFonts w:hint="eastAsia" w:ascii="仿宋_GB2312" w:hAnsi="仿宋_GB2312" w:eastAsia="仿宋_GB2312" w:cs="仿宋_GB2312"/>
                <w:kern w:val="0"/>
                <w:sz w:val="32"/>
                <w:szCs w:val="32"/>
              </w:rPr>
            </w:pPr>
          </w:p>
        </w:tc>
      </w:tr>
    </w:tbl>
    <w:p>
      <w:pPr>
        <w:keepNext w:val="0"/>
        <w:keepLines w:val="0"/>
        <w:pageBreakBefore w:val="0"/>
        <w:kinsoku/>
        <w:wordWrap/>
        <w:overflowPunct/>
        <w:topLinePunct w:val="0"/>
        <w:autoSpaceDE w:val="0"/>
        <w:autoSpaceDN w:val="0"/>
        <w:bidi w:val="0"/>
        <w:adjustRightInd w:val="0"/>
        <w:snapToGrid w:val="0"/>
        <w:spacing w:line="600" w:lineRule="exact"/>
        <w:ind w:firstLine="640" w:firstLineChars="200"/>
        <w:textAlignment w:val="auto"/>
        <w:rPr>
          <w:rFonts w:hint="eastAsia" w:ascii="仿宋_GB2312" w:eastAsia="仿宋_GB2312"/>
          <w:kern w:val="0"/>
          <w:sz w:val="32"/>
          <w:szCs w:val="32"/>
        </w:rPr>
      </w:pPr>
      <w:r>
        <w:rPr>
          <w:rFonts w:hint="eastAsia" w:ascii="仿宋_GB2312" w:eastAsia="仿宋_GB2312"/>
          <w:kern w:val="0"/>
          <w:sz w:val="32"/>
          <w:szCs w:val="32"/>
          <w:lang w:eastAsia="zh-CN"/>
        </w:rPr>
        <w:t>备注：结合各乡（镇）</w:t>
      </w:r>
      <w:r>
        <w:rPr>
          <w:rFonts w:hint="eastAsia" w:ascii="仿宋_GB2312" w:eastAsia="仿宋_GB2312"/>
          <w:kern w:val="0"/>
          <w:sz w:val="32"/>
          <w:szCs w:val="32"/>
          <w:lang w:val="en-US" w:eastAsia="zh-CN"/>
        </w:rPr>
        <w:t>2022年</w:t>
      </w:r>
      <w:r>
        <w:rPr>
          <w:rFonts w:hint="eastAsia" w:ascii="仿宋_GB2312" w:eastAsia="仿宋_GB2312"/>
          <w:kern w:val="0"/>
          <w:sz w:val="32"/>
          <w:szCs w:val="32"/>
          <w:lang w:eastAsia="zh-CN"/>
        </w:rPr>
        <w:t>农机具购置情况，</w:t>
      </w:r>
      <w:r>
        <w:rPr>
          <w:rFonts w:hint="eastAsia" w:ascii="仿宋_GB2312" w:eastAsia="仿宋_GB2312"/>
          <w:kern w:val="0"/>
          <w:sz w:val="32"/>
          <w:szCs w:val="32"/>
          <w:lang w:val="en-US" w:eastAsia="zh-CN"/>
        </w:rPr>
        <w:t>具体</w:t>
      </w:r>
      <w:r>
        <w:rPr>
          <w:rFonts w:hint="eastAsia" w:ascii="仿宋_GB2312" w:eastAsia="仿宋_GB2312"/>
          <w:kern w:val="0"/>
          <w:sz w:val="32"/>
          <w:szCs w:val="32"/>
          <w:lang w:eastAsia="zh-CN"/>
        </w:rPr>
        <w:t>由县统一进行调配。</w:t>
      </w:r>
    </w:p>
    <w:p>
      <w:pPr>
        <w:keepNext w:val="0"/>
        <w:keepLines w:val="0"/>
        <w:pageBreakBefore w:val="0"/>
        <w:kinsoku/>
        <w:wordWrap/>
        <w:overflowPunct/>
        <w:topLinePunct w:val="0"/>
        <w:autoSpaceDE w:val="0"/>
        <w:autoSpaceDN w:val="0"/>
        <w:bidi w:val="0"/>
        <w:adjustRightInd w:val="0"/>
        <w:snapToGrid w:val="0"/>
        <w:spacing w:line="600" w:lineRule="exact"/>
        <w:textAlignment w:val="auto"/>
        <w:rPr>
          <w:rFonts w:hint="eastAsia" w:ascii="仿宋_GB2312" w:eastAsia="仿宋_GB2312"/>
          <w:kern w:val="0"/>
          <w:sz w:val="32"/>
          <w:szCs w:val="32"/>
        </w:rPr>
      </w:pPr>
    </w:p>
    <w:p>
      <w:pPr>
        <w:pStyle w:val="3"/>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pStyle w:val="3"/>
        <w:rPr>
          <w:rFonts w:hint="eastAsia" w:ascii="仿宋_GB2312" w:hAnsi="仿宋_GB2312" w:eastAsia="仿宋_GB2312"/>
          <w:color w:val="000000"/>
          <w:sz w:val="28"/>
          <w:szCs w:val="28"/>
        </w:rPr>
      </w:pPr>
    </w:p>
    <w:p>
      <w:pPr>
        <w:keepNext w:val="0"/>
        <w:keepLines w:val="0"/>
        <w:pageBreakBefore w:val="0"/>
        <w:kinsoku/>
        <w:wordWrap/>
        <w:overflowPunct/>
        <w:topLinePunct w:val="0"/>
        <w:autoSpaceDE w:val="0"/>
        <w:autoSpaceDN w:val="0"/>
        <w:bidi w:val="0"/>
        <w:adjustRightInd w:val="0"/>
        <w:snapToGrid w:val="0"/>
        <w:spacing w:line="600" w:lineRule="exact"/>
        <w:textAlignment w:val="auto"/>
        <w:rPr>
          <w:rFonts w:hint="eastAsia" w:ascii="仿宋_GB2312" w:eastAsia="仿宋_GB2312"/>
          <w:kern w:val="0"/>
          <w:sz w:val="32"/>
          <w:szCs w:val="32"/>
        </w:rPr>
      </w:pPr>
      <w:r>
        <w:rPr>
          <w:rFonts w:hint="eastAsia" w:ascii="仿宋_GB2312" w:eastAsia="仿宋_GB2312"/>
          <w:kern w:val="0"/>
          <w:sz w:val="32"/>
          <w:szCs w:val="32"/>
        </w:rPr>
        <w:t>附件</w:t>
      </w:r>
      <w:r>
        <w:rPr>
          <w:rFonts w:hint="eastAsia" w:ascii="仿宋_GB2312" w:eastAsia="仿宋_GB2312"/>
          <w:kern w:val="0"/>
          <w:sz w:val="32"/>
          <w:szCs w:val="32"/>
          <w:lang w:val="en-US" w:eastAsia="zh-CN"/>
        </w:rPr>
        <w:t>2</w:t>
      </w:r>
      <w:r>
        <w:rPr>
          <w:rFonts w:hint="eastAsia" w:ascii="仿宋_GB2312" w:eastAsia="仿宋_GB2312"/>
          <w:kern w:val="0"/>
          <w:sz w:val="32"/>
          <w:szCs w:val="32"/>
        </w:rPr>
        <w:t>：</w:t>
      </w:r>
    </w:p>
    <w:p>
      <w:pPr>
        <w:keepNext w:val="0"/>
        <w:keepLines w:val="0"/>
        <w:pageBreakBefore w:val="0"/>
        <w:kinsoku/>
        <w:wordWrap/>
        <w:overflowPunct/>
        <w:topLinePunct w:val="0"/>
        <w:bidi w:val="0"/>
        <w:spacing w:line="600" w:lineRule="exact"/>
        <w:jc w:val="center"/>
        <w:textAlignment w:val="auto"/>
        <w:rPr>
          <w:rFonts w:hint="eastAsia" w:ascii="方正小标宋简体" w:hAnsi="华文中宋"/>
          <w:sz w:val="32"/>
          <w:szCs w:val="32"/>
        </w:rPr>
      </w:pPr>
      <w:r>
        <w:rPr>
          <w:rFonts w:ascii="方正小标宋简体" w:hAnsi="方正小标宋简体"/>
          <w:sz w:val="32"/>
          <w:szCs w:val="32"/>
        </w:rPr>
        <w:t>农机购置补贴资金申请表</w:t>
      </w:r>
    </w:p>
    <w:p>
      <w:pPr>
        <w:keepNext w:val="0"/>
        <w:keepLines w:val="0"/>
        <w:pageBreakBefore w:val="0"/>
        <w:kinsoku/>
        <w:wordWrap/>
        <w:overflowPunct/>
        <w:topLinePunct w:val="0"/>
        <w:bidi w:val="0"/>
        <w:spacing w:line="600" w:lineRule="exact"/>
        <w:ind w:right="-27" w:rightChars="-13"/>
        <w:jc w:val="left"/>
        <w:textAlignment w:val="auto"/>
      </w:pPr>
      <w:r>
        <w:rPr>
          <w:rFonts w:ascii="宋体" w:hAnsi="宋体"/>
        </w:rPr>
        <w:t>购买方式</w:t>
      </w:r>
      <w:r>
        <w:rPr>
          <w:rFonts w:hint="eastAsia" w:ascii="宋体" w:hAnsi="宋体"/>
        </w:rPr>
        <w:t>：自主购机、定额补贴、县级结算、直补到卡（户）</w:t>
      </w:r>
    </w:p>
    <w:p>
      <w:pPr>
        <w:keepNext w:val="0"/>
        <w:keepLines w:val="0"/>
        <w:pageBreakBefore w:val="0"/>
        <w:kinsoku/>
        <w:wordWrap/>
        <w:overflowPunct/>
        <w:topLinePunct w:val="0"/>
        <w:bidi w:val="0"/>
        <w:spacing w:line="600" w:lineRule="exact"/>
        <w:ind w:right="-27" w:rightChars="-13"/>
        <w:jc w:val="left"/>
        <w:textAlignment w:val="auto"/>
        <w:rPr>
          <w:rFonts w:hint="eastAsia"/>
        </w:rPr>
      </w:pPr>
      <w:r>
        <w:rPr>
          <w:rFonts w:hint="eastAsia" w:ascii="宋体" w:hAnsi="宋体"/>
        </w:rPr>
        <w:t>申请表编号：</w:t>
      </w:r>
      <w:r>
        <w:rPr>
          <w:rFonts w:hint="eastAsia"/>
        </w:rPr>
        <w:t xml:space="preserve">XXXXXXXXXXXXXXXX                 </w:t>
      </w:r>
      <w:r>
        <w:rPr>
          <w:rFonts w:hint="eastAsia" w:ascii="宋体" w:hAnsi="宋体"/>
        </w:rPr>
        <w:t>补贴编号：</w:t>
      </w:r>
      <w:r>
        <w:rPr>
          <w:rFonts w:hint="eastAsia"/>
        </w:rPr>
        <w:t>XXXXXXXXXXXXXXXX</w:t>
      </w:r>
    </w:p>
    <w:tbl>
      <w:tblPr>
        <w:tblStyle w:val="11"/>
        <w:tblW w:w="992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4"/>
        <w:gridCol w:w="1276"/>
        <w:gridCol w:w="567"/>
        <w:gridCol w:w="206"/>
        <w:gridCol w:w="644"/>
        <w:gridCol w:w="596"/>
        <w:gridCol w:w="922"/>
        <w:gridCol w:w="1176"/>
        <w:gridCol w:w="283"/>
        <w:gridCol w:w="707"/>
        <w:gridCol w:w="330"/>
        <w:gridCol w:w="552"/>
        <w:gridCol w:w="12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jc w:val="center"/>
        </w:trPr>
        <w:tc>
          <w:tcPr>
            <w:tcW w:w="138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rFonts w:hint="eastAsia"/>
                <w:b/>
                <w:bCs/>
              </w:rPr>
              <w:t>购机者信息</w:t>
            </w:r>
          </w:p>
        </w:tc>
        <w:tc>
          <w:tcPr>
            <w:tcW w:w="1276"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姓名/</w:t>
            </w:r>
            <w:r>
              <w:rPr>
                <w:rFonts w:hint="eastAsia" w:ascii="宋体" w:hAnsi="宋体"/>
              </w:rPr>
              <w:t>组织</w:t>
            </w:r>
          </w:p>
        </w:tc>
        <w:tc>
          <w:tcPr>
            <w:tcW w:w="2935" w:type="dxa"/>
            <w:gridSpan w:val="5"/>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496" w:type="dxa"/>
            <w:gridSpan w:val="4"/>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购机者身份</w:t>
            </w:r>
          </w:p>
        </w:tc>
        <w:tc>
          <w:tcPr>
            <w:tcW w:w="1832" w:type="dxa"/>
            <w:gridSpan w:val="2"/>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性别/</w:t>
            </w:r>
            <w:r>
              <w:rPr>
                <w:rFonts w:hint="eastAsia" w:ascii="宋体" w:hAnsi="宋体"/>
              </w:rPr>
              <w:t>性质</w:t>
            </w:r>
          </w:p>
        </w:tc>
        <w:tc>
          <w:tcPr>
            <w:tcW w:w="201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341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身份证号/</w:t>
            </w:r>
            <w:r>
              <w:rPr>
                <w:rFonts w:hint="eastAsia" w:ascii="宋体" w:hAnsi="宋体"/>
              </w:rPr>
              <w:t>组织机构代码证号</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乡镇</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496"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村组</w:t>
            </w:r>
          </w:p>
        </w:tc>
        <w:tc>
          <w:tcPr>
            <w:tcW w:w="1832"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身份证住址</w:t>
            </w:r>
          </w:p>
        </w:tc>
        <w:tc>
          <w:tcPr>
            <w:tcW w:w="7263" w:type="dxa"/>
            <w:gridSpan w:val="11"/>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现居住地址</w:t>
            </w:r>
          </w:p>
        </w:tc>
        <w:tc>
          <w:tcPr>
            <w:tcW w:w="7263" w:type="dxa"/>
            <w:gridSpan w:val="11"/>
            <w:tcBorders>
              <w:top w:val="single" w:color="auto"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联系电话</w:t>
            </w:r>
          </w:p>
        </w:tc>
        <w:tc>
          <w:tcPr>
            <w:tcW w:w="2935" w:type="dxa"/>
            <w:gridSpan w:val="5"/>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ind w:firstLine="1155" w:firstLineChars="550"/>
              <w:jc w:val="right"/>
              <w:textAlignment w:val="auto"/>
            </w:pPr>
            <w:r>
              <w:rPr>
                <w:rFonts w:hint="eastAsia"/>
              </w:rPr>
              <w:t>（手填）</w:t>
            </w:r>
          </w:p>
        </w:tc>
        <w:tc>
          <w:tcPr>
            <w:tcW w:w="1176" w:type="dxa"/>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银行账号</w:t>
            </w:r>
          </w:p>
        </w:tc>
        <w:tc>
          <w:tcPr>
            <w:tcW w:w="3152" w:type="dxa"/>
            <w:gridSpan w:val="5"/>
            <w:tcBorders>
              <w:top w:val="single" w:color="auto"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jc w:val="right"/>
              <w:textAlignment w:val="auto"/>
            </w:pPr>
            <w:r>
              <w:rPr>
                <w:rFonts w:hint="eastAsia"/>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jc w:val="center"/>
        </w:trPr>
        <w:tc>
          <w:tcPr>
            <w:tcW w:w="1384" w:type="dxa"/>
            <w:vMerge w:val="restart"/>
            <w:tcBorders>
              <w:top w:val="nil"/>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rFonts w:hint="eastAsia"/>
                <w:b/>
                <w:bCs/>
              </w:rPr>
              <w:t>购买机具</w:t>
            </w:r>
          </w:p>
          <w:p>
            <w:pPr>
              <w:keepNext w:val="0"/>
              <w:keepLines w:val="0"/>
              <w:pageBreakBefore w:val="0"/>
              <w:kinsoku/>
              <w:wordWrap/>
              <w:overflowPunct/>
              <w:topLinePunct w:val="0"/>
              <w:bidi w:val="0"/>
              <w:spacing w:line="600" w:lineRule="exact"/>
              <w:jc w:val="center"/>
              <w:textAlignment w:val="auto"/>
              <w:rPr>
                <w:b/>
                <w:bCs/>
              </w:rPr>
            </w:pPr>
            <w:r>
              <w:rPr>
                <w:rFonts w:hint="eastAsia"/>
                <w:b/>
                <w:bCs/>
              </w:rPr>
              <w:t>信息</w:t>
            </w: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机具大类</w:t>
            </w:r>
          </w:p>
        </w:tc>
        <w:tc>
          <w:tcPr>
            <w:tcW w:w="2935" w:type="dxa"/>
            <w:gridSpan w:val="5"/>
            <w:tcBorders>
              <w:top w:val="single" w:color="000000"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1459" w:type="dxa"/>
            <w:gridSpan w:val="2"/>
            <w:vMerge w:val="restart"/>
            <w:tcBorders>
              <w:top w:val="nil"/>
              <w:left w:val="nil"/>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单机补贴额（元）</w:t>
            </w:r>
          </w:p>
        </w:tc>
        <w:tc>
          <w:tcPr>
            <w:tcW w:w="1589" w:type="dxa"/>
            <w:gridSpan w:val="3"/>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中央补贴</w:t>
            </w:r>
          </w:p>
        </w:tc>
        <w:tc>
          <w:tcPr>
            <w:tcW w:w="1280" w:type="dxa"/>
            <w:tcBorders>
              <w:top w:val="single" w:color="000000"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机具小类</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1459" w:type="dxa"/>
            <w:gridSpan w:val="2"/>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c>
          <w:tcPr>
            <w:tcW w:w="2869" w:type="dxa"/>
            <w:gridSpan w:val="4"/>
            <w:vMerge w:val="restart"/>
            <w:tcBorders>
              <w:top w:val="nil"/>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机具品目</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1459" w:type="dxa"/>
            <w:gridSpan w:val="2"/>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c>
          <w:tcPr>
            <w:tcW w:w="2869" w:type="dxa"/>
            <w:gridSpan w:val="4"/>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生产企业</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1459" w:type="dxa"/>
            <w:gridSpan w:val="2"/>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c>
          <w:tcPr>
            <w:tcW w:w="2869" w:type="dxa"/>
            <w:gridSpan w:val="4"/>
            <w:vMerge w:val="continue"/>
            <w:tcBorders>
              <w:top w:val="nil"/>
              <w:left w:val="nil"/>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机具型号</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1459" w:type="dxa"/>
            <w:gridSpan w:val="2"/>
            <w:vMerge w:val="continue"/>
            <w:tcBorders>
              <w:top w:val="nil"/>
              <w:left w:val="nil"/>
              <w:bottom w:val="single" w:color="000000"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pPr>
          </w:p>
        </w:tc>
        <w:tc>
          <w:tcPr>
            <w:tcW w:w="1589" w:type="dxa"/>
            <w:gridSpan w:val="3"/>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小计</w:t>
            </w:r>
          </w:p>
        </w:tc>
        <w:tc>
          <w:tcPr>
            <w:tcW w:w="1280"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276"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功率（千瓦）</w:t>
            </w:r>
          </w:p>
        </w:tc>
        <w:tc>
          <w:tcPr>
            <w:tcW w:w="2935"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304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购机补贴金额总计（元）</w:t>
            </w:r>
          </w:p>
        </w:tc>
        <w:tc>
          <w:tcPr>
            <w:tcW w:w="1280"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2693" w:type="dxa"/>
            <w:gridSpan w:val="4"/>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数量（设施类实际数量）</w:t>
            </w:r>
          </w:p>
        </w:tc>
        <w:tc>
          <w:tcPr>
            <w:tcW w:w="1518"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3048" w:type="dxa"/>
            <w:gridSpan w:val="5"/>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报废补贴额合计（元）</w:t>
            </w:r>
          </w:p>
        </w:tc>
        <w:tc>
          <w:tcPr>
            <w:tcW w:w="1280"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84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经销商</w:t>
            </w:r>
          </w:p>
        </w:tc>
        <w:tc>
          <w:tcPr>
            <w:tcW w:w="2368" w:type="dxa"/>
            <w:gridSpan w:val="4"/>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3048" w:type="dxa"/>
            <w:gridSpan w:val="5"/>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销售总价（元）</w:t>
            </w:r>
          </w:p>
        </w:tc>
        <w:tc>
          <w:tcPr>
            <w:tcW w:w="1280" w:type="dxa"/>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tcBorders>
              <w:top w:val="nil"/>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84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分档名称</w:t>
            </w:r>
          </w:p>
        </w:tc>
        <w:tc>
          <w:tcPr>
            <w:tcW w:w="6696"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jc w:val="center"/>
        </w:trPr>
        <w:tc>
          <w:tcPr>
            <w:tcW w:w="1384" w:type="dxa"/>
            <w:vMerge w:val="continue"/>
            <w:tcBorders>
              <w:top w:val="nil"/>
              <w:left w:val="single" w:color="000000" w:sz="4" w:space="0"/>
              <w:bottom w:val="single" w:color="auto" w:sz="4" w:space="0"/>
              <w:right w:val="single" w:color="000000"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1843" w:type="dxa"/>
            <w:gridSpan w:val="2"/>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备注</w:t>
            </w:r>
          </w:p>
        </w:tc>
        <w:tc>
          <w:tcPr>
            <w:tcW w:w="6696" w:type="dxa"/>
            <w:gridSpan w:val="10"/>
            <w:tcBorders>
              <w:top w:val="single" w:color="auto" w:sz="4" w:space="0"/>
              <w:left w:val="nil"/>
              <w:bottom w:val="single" w:color="auto"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5"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rFonts w:hint="eastAsia"/>
                <w:b/>
                <w:bCs/>
              </w:rPr>
              <w:t>出厂编号</w:t>
            </w:r>
          </w:p>
          <w:p>
            <w:pPr>
              <w:keepNext w:val="0"/>
              <w:keepLines w:val="0"/>
              <w:pageBreakBefore w:val="0"/>
              <w:kinsoku/>
              <w:wordWrap/>
              <w:overflowPunct/>
              <w:topLinePunct w:val="0"/>
              <w:bidi w:val="0"/>
              <w:spacing w:line="600" w:lineRule="exact"/>
              <w:jc w:val="center"/>
              <w:textAlignment w:val="auto"/>
              <w:rPr>
                <w:b/>
                <w:bCs/>
              </w:rPr>
            </w:pPr>
            <w:r>
              <w:rPr>
                <w:rFonts w:hint="eastAsia"/>
                <w:b/>
                <w:bCs/>
              </w:rPr>
              <w:t>(</w:t>
            </w:r>
            <w:r>
              <w:rPr>
                <w:rFonts w:hint="eastAsia" w:ascii="宋体" w:hAnsi="宋体"/>
                <w:b/>
                <w:bCs/>
              </w:rPr>
              <w:t>发动机号</w:t>
            </w:r>
            <w:r>
              <w:rPr>
                <w:rFonts w:hint="eastAsia"/>
                <w:b/>
                <w:bCs/>
              </w:rPr>
              <w:t>)</w:t>
            </w:r>
          </w:p>
        </w:tc>
        <w:tc>
          <w:tcPr>
            <w:tcW w:w="42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jc w:val="center"/>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42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rFonts w:hint="eastAsia"/>
                <w:b/>
                <w:bCs/>
              </w:rPr>
              <w:t>发票号</w:t>
            </w:r>
          </w:p>
        </w:tc>
        <w:tc>
          <w:tcPr>
            <w:tcW w:w="8539" w:type="dxa"/>
            <w:gridSpan w:val="1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jc w:val="center"/>
        </w:trPr>
        <w:tc>
          <w:tcPr>
            <w:tcW w:w="1384"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b/>
                <w:bCs/>
              </w:rPr>
              <w:t>报废信息</w:t>
            </w:r>
          </w:p>
        </w:tc>
        <w:tc>
          <w:tcPr>
            <w:tcW w:w="20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报废回收证明编号</w:t>
            </w: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报废更新机型</w:t>
            </w:r>
          </w:p>
        </w:tc>
        <w:tc>
          <w:tcPr>
            <w:tcW w:w="21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底盘（车架）号</w:t>
            </w: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pPr>
            <w:r>
              <w:rPr>
                <w:rFonts w:hint="eastAsia"/>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0" w:hRule="atLeast"/>
          <w:jc w:val="center"/>
        </w:trPr>
        <w:tc>
          <w:tcPr>
            <w:tcW w:w="138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b/>
                <w:bCs/>
              </w:rPr>
            </w:pPr>
          </w:p>
        </w:tc>
        <w:tc>
          <w:tcPr>
            <w:tcW w:w="2049"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c>
          <w:tcPr>
            <w:tcW w:w="2162"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left"/>
              <w:textAlignment w:val="auto"/>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9" w:hRule="atLeast"/>
          <w:jc w:val="center"/>
        </w:trPr>
        <w:tc>
          <w:tcPr>
            <w:tcW w:w="13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sz w:val="24"/>
                <w:szCs w:val="24"/>
              </w:rPr>
            </w:pPr>
            <w:r>
              <w:rPr>
                <w:b/>
                <w:bCs/>
              </w:rPr>
              <w:t>购机者承诺</w:t>
            </w:r>
          </w:p>
        </w:tc>
        <w:tc>
          <w:tcPr>
            <w:tcW w:w="4211" w:type="dxa"/>
            <w:gridSpan w:val="6"/>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rFonts w:ascii="楷体" w:hAnsi="楷体" w:cs="宋体"/>
                <w:color w:val="000000"/>
                <w:kern w:val="0"/>
              </w:rPr>
            </w:pPr>
            <w:r>
              <w:rPr>
                <w:rFonts w:ascii="楷体" w:hAnsi="楷体" w:cs="宋体"/>
                <w:color w:val="000000"/>
                <w:kern w:val="0"/>
              </w:rPr>
              <w:t>1.本人已知政策规定，对提供的上述信息和资料真实性负责，并承担法律责任；2.如有虚假购机、以小报大等违法违规行为，退回所有补贴资金。</w:t>
            </w:r>
          </w:p>
          <w:p>
            <w:pPr>
              <w:keepNext w:val="0"/>
              <w:keepLines w:val="0"/>
              <w:pageBreakBefore w:val="0"/>
              <w:widowControl/>
              <w:kinsoku/>
              <w:wordWrap/>
              <w:overflowPunct/>
              <w:topLinePunct w:val="0"/>
              <w:bidi w:val="0"/>
              <w:spacing w:line="600" w:lineRule="exact"/>
              <w:textAlignment w:val="auto"/>
              <w:rPr>
                <w:rFonts w:ascii="宋体" w:hAnsi="宋体"/>
                <w:b/>
                <w:bCs/>
                <w:kern w:val="0"/>
              </w:rPr>
            </w:pPr>
            <w:r>
              <w:rPr>
                <w:rFonts w:hint="eastAsia" w:ascii="宋体" w:hAnsi="宋体"/>
                <w:b/>
                <w:bCs/>
                <w:kern w:val="0"/>
              </w:rPr>
              <w:t>购机者签字（手印）：</w:t>
            </w:r>
          </w:p>
          <w:p>
            <w:pPr>
              <w:keepNext w:val="0"/>
              <w:keepLines w:val="0"/>
              <w:pageBreakBefore w:val="0"/>
              <w:widowControl/>
              <w:kinsoku/>
              <w:wordWrap/>
              <w:overflowPunct/>
              <w:topLinePunct w:val="0"/>
              <w:bidi w:val="0"/>
              <w:spacing w:line="600" w:lineRule="exact"/>
              <w:ind w:firstLine="1470" w:firstLineChars="700"/>
              <w:jc w:val="left"/>
              <w:textAlignment w:val="auto"/>
              <w:rPr>
                <w:b/>
                <w:bCs/>
                <w:sz w:val="24"/>
                <w:szCs w:val="24"/>
              </w:rPr>
            </w:pPr>
            <w:r>
              <w:rPr>
                <w:rFonts w:hint="eastAsia" w:ascii="宋体" w:hAnsi="宋体"/>
                <w:color w:val="000000"/>
                <w:kern w:val="0"/>
              </w:rPr>
              <w:t xml:space="preserve">        年  月   日</w:t>
            </w:r>
          </w:p>
        </w:tc>
        <w:tc>
          <w:tcPr>
            <w:tcW w:w="117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sz w:val="24"/>
                <w:szCs w:val="24"/>
              </w:rPr>
            </w:pPr>
            <w:r>
              <w:rPr>
                <w:rFonts w:hint="eastAsia"/>
                <w:b/>
                <w:bCs/>
              </w:rPr>
              <w:t>受理经办人签字</w:t>
            </w:r>
          </w:p>
        </w:tc>
        <w:tc>
          <w:tcPr>
            <w:tcW w:w="3152"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600" w:lineRule="exact"/>
              <w:jc w:val="left"/>
              <w:textAlignment w:val="auto"/>
              <w:rPr>
                <w:rFonts w:ascii="宋体" w:hAnsi="宋体"/>
                <w:b/>
                <w:bCs/>
                <w:kern w:val="0"/>
              </w:rPr>
            </w:pPr>
          </w:p>
          <w:p>
            <w:pPr>
              <w:keepNext w:val="0"/>
              <w:keepLines w:val="0"/>
              <w:pageBreakBefore w:val="0"/>
              <w:widowControl/>
              <w:kinsoku/>
              <w:wordWrap/>
              <w:overflowPunct/>
              <w:topLinePunct w:val="0"/>
              <w:bidi w:val="0"/>
              <w:spacing w:line="600" w:lineRule="exact"/>
              <w:jc w:val="left"/>
              <w:textAlignment w:val="auto"/>
              <w:rPr>
                <w:rFonts w:hint="eastAsia" w:ascii="宋体" w:hAnsi="宋体"/>
                <w:b/>
                <w:bCs/>
                <w:kern w:val="0"/>
              </w:rPr>
            </w:pPr>
          </w:p>
          <w:p>
            <w:pPr>
              <w:keepNext w:val="0"/>
              <w:keepLines w:val="0"/>
              <w:pageBreakBefore w:val="0"/>
              <w:widowControl/>
              <w:kinsoku/>
              <w:wordWrap/>
              <w:overflowPunct/>
              <w:topLinePunct w:val="0"/>
              <w:bidi w:val="0"/>
              <w:spacing w:line="600" w:lineRule="exact"/>
              <w:jc w:val="left"/>
              <w:textAlignment w:val="auto"/>
              <w:rPr>
                <w:rFonts w:hint="eastAsia" w:ascii="宋体" w:hAnsi="宋体"/>
                <w:b/>
                <w:bCs/>
                <w:kern w:val="0"/>
              </w:rPr>
            </w:pPr>
            <w:r>
              <w:rPr>
                <w:rFonts w:hint="eastAsia" w:ascii="宋体" w:hAnsi="宋体"/>
                <w:b/>
                <w:bCs/>
                <w:kern w:val="0"/>
              </w:rPr>
              <w:t xml:space="preserve">     签字:</w:t>
            </w:r>
          </w:p>
          <w:p>
            <w:pPr>
              <w:keepNext w:val="0"/>
              <w:keepLines w:val="0"/>
              <w:pageBreakBefore w:val="0"/>
              <w:widowControl/>
              <w:kinsoku/>
              <w:wordWrap/>
              <w:overflowPunct/>
              <w:topLinePunct w:val="0"/>
              <w:bidi w:val="0"/>
              <w:spacing w:line="600" w:lineRule="exact"/>
              <w:jc w:val="left"/>
              <w:textAlignment w:val="auto"/>
              <w:rPr>
                <w:rFonts w:hint="eastAsia" w:ascii="宋体" w:hAnsi="宋体"/>
                <w:b/>
                <w:bCs/>
                <w:kern w:val="0"/>
              </w:rPr>
            </w:pPr>
          </w:p>
          <w:p>
            <w:pPr>
              <w:keepNext w:val="0"/>
              <w:keepLines w:val="0"/>
              <w:pageBreakBefore w:val="0"/>
              <w:widowControl/>
              <w:kinsoku/>
              <w:wordWrap/>
              <w:overflowPunct/>
              <w:topLinePunct w:val="0"/>
              <w:bidi w:val="0"/>
              <w:spacing w:line="600" w:lineRule="exact"/>
              <w:jc w:val="left"/>
              <w:textAlignment w:val="auto"/>
              <w:rPr>
                <w:rFonts w:hint="eastAsia" w:ascii="宋体" w:hAnsi="宋体"/>
                <w:b/>
                <w:bCs/>
                <w:kern w:val="0"/>
              </w:rPr>
            </w:pPr>
          </w:p>
          <w:p>
            <w:pPr>
              <w:keepNext w:val="0"/>
              <w:keepLines w:val="0"/>
              <w:pageBreakBefore w:val="0"/>
              <w:widowControl/>
              <w:kinsoku/>
              <w:wordWrap/>
              <w:overflowPunct/>
              <w:topLinePunct w:val="0"/>
              <w:bidi w:val="0"/>
              <w:spacing w:line="600" w:lineRule="exact"/>
              <w:ind w:firstLine="840" w:firstLineChars="400"/>
              <w:jc w:val="left"/>
              <w:textAlignment w:val="auto"/>
              <w:rPr>
                <w:b/>
                <w:bCs/>
                <w:sz w:val="24"/>
                <w:szCs w:val="24"/>
              </w:rPr>
            </w:pPr>
            <w:r>
              <w:rPr>
                <w:rFonts w:hint="eastAsia" w:ascii="宋体" w:hAnsi="宋体"/>
                <w:color w:val="000000"/>
                <w:kern w:val="0"/>
              </w:rPr>
              <w:t>年   月   日</w:t>
            </w:r>
          </w:p>
        </w:tc>
      </w:tr>
    </w:tbl>
    <w:tbl>
      <w:tblPr>
        <w:tblStyle w:val="11"/>
        <w:tblpPr w:leftFromText="180" w:rightFromText="180" w:vertAnchor="text" w:horzAnchor="page" w:tblpX="1117" w:tblpY="11"/>
        <w:tblOverlap w:val="never"/>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83"/>
        <w:gridCol w:w="4209"/>
        <w:gridCol w:w="1175"/>
        <w:gridCol w:w="31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98" w:hRule="atLeast"/>
        </w:trPr>
        <w:tc>
          <w:tcPr>
            <w:tcW w:w="138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b/>
                <w:bCs/>
              </w:rPr>
              <w:t>乡镇核实人</w:t>
            </w:r>
            <w:r>
              <w:rPr>
                <w:rFonts w:hint="eastAsia"/>
                <w:b/>
                <w:bCs/>
              </w:rPr>
              <w:br w:type="textWrapping"/>
            </w:r>
            <w:r>
              <w:rPr>
                <w:b/>
                <w:bCs/>
              </w:rPr>
              <w:t>员签字</w:t>
            </w:r>
          </w:p>
        </w:tc>
        <w:tc>
          <w:tcPr>
            <w:tcW w:w="4209"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jc w:val="left"/>
              <w:textAlignment w:val="auto"/>
              <w:rPr>
                <w:color w:val="000000"/>
                <w:shd w:val="clear" w:color="auto" w:fill="FFFFFF"/>
              </w:rPr>
            </w:pPr>
            <w:r>
              <w:rPr>
                <w:rFonts w:hint="eastAsia"/>
                <w:color w:val="000000"/>
                <w:shd w:val="clear" w:color="auto" w:fill="FFFFFF"/>
              </w:rPr>
              <w:t>村委会、乡镇财政所、乡镇农机站负责人</w:t>
            </w:r>
          </w:p>
          <w:p>
            <w:pPr>
              <w:keepNext w:val="0"/>
              <w:keepLines w:val="0"/>
              <w:pageBreakBefore w:val="0"/>
              <w:kinsoku/>
              <w:wordWrap/>
              <w:overflowPunct/>
              <w:topLinePunct w:val="0"/>
              <w:bidi w:val="0"/>
              <w:spacing w:line="600" w:lineRule="exact"/>
              <w:jc w:val="left"/>
              <w:textAlignment w:val="auto"/>
              <w:rPr>
                <w:rFonts w:hint="eastAsia"/>
              </w:rPr>
            </w:pPr>
            <w:r>
              <w:rPr>
                <w:rFonts w:hint="eastAsia"/>
                <w:color w:val="000000"/>
                <w:shd w:val="clear" w:color="auto" w:fill="FFFFFF"/>
              </w:rPr>
              <w:t>签字：</w:t>
            </w:r>
            <w:r>
              <w:rPr>
                <w:rFonts w:hint="eastAsia"/>
              </w:rPr>
              <w:t> </w:t>
            </w:r>
          </w:p>
          <w:p>
            <w:pPr>
              <w:keepNext w:val="0"/>
              <w:keepLines w:val="0"/>
              <w:pageBreakBefore w:val="0"/>
              <w:kinsoku/>
              <w:wordWrap/>
              <w:overflowPunct/>
              <w:topLinePunct w:val="0"/>
              <w:bidi w:val="0"/>
              <w:spacing w:line="600" w:lineRule="exact"/>
              <w:jc w:val="center"/>
              <w:textAlignment w:val="auto"/>
              <w:rPr>
                <w:rFonts w:hint="eastAsia"/>
              </w:rPr>
            </w:pPr>
            <w:r>
              <w:rPr>
                <w:rFonts w:hint="eastAsia"/>
              </w:rPr>
              <w:t xml:space="preserve">           </w:t>
            </w:r>
          </w:p>
          <w:p>
            <w:pPr>
              <w:keepNext w:val="0"/>
              <w:keepLines w:val="0"/>
              <w:pageBreakBefore w:val="0"/>
              <w:kinsoku/>
              <w:wordWrap/>
              <w:overflowPunct/>
              <w:topLinePunct w:val="0"/>
              <w:bidi w:val="0"/>
              <w:spacing w:line="600" w:lineRule="exact"/>
              <w:jc w:val="center"/>
              <w:textAlignment w:val="auto"/>
              <w:rPr>
                <w:rFonts w:hint="default" w:eastAsia="宋体"/>
                <w:lang w:val="en-US" w:eastAsia="zh-CN"/>
              </w:rPr>
            </w:pPr>
            <w:r>
              <w:rPr>
                <w:rFonts w:hint="eastAsia"/>
              </w:rPr>
              <w:t xml:space="preserve">        年   月    日</w:t>
            </w:r>
            <w:r>
              <w:rPr>
                <w:rFonts w:hint="eastAsia"/>
                <w:lang w:val="en-US" w:eastAsia="zh-CN"/>
              </w:rPr>
              <w:t>[</w:t>
            </w:r>
            <w:r>
              <w:rPr>
                <w:rFonts w:hint="default"/>
                <w:lang w:val="en-US" w:eastAsia="zh-CN"/>
              </w:rPr>
              <w:t>‘</w:t>
            </w:r>
          </w:p>
        </w:tc>
        <w:tc>
          <w:tcPr>
            <w:tcW w:w="1175" w:type="dxa"/>
            <w:tcBorders>
              <w:top w:val="single" w:color="000000" w:sz="4" w:space="0"/>
              <w:left w:val="nil"/>
              <w:bottom w:val="single" w:color="000000"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color w:val="000000"/>
              </w:rPr>
            </w:pPr>
            <w:r>
              <w:rPr>
                <w:b/>
                <w:bCs/>
              </w:rPr>
              <w:t>乡镇政府审核意见</w:t>
            </w:r>
          </w:p>
        </w:tc>
        <w:tc>
          <w:tcPr>
            <w:tcW w:w="3151"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kinsoku/>
              <w:wordWrap/>
              <w:overflowPunct/>
              <w:topLinePunct w:val="0"/>
              <w:bidi w:val="0"/>
              <w:spacing w:line="600" w:lineRule="exact"/>
              <w:ind w:firstLine="831" w:firstLineChars="394"/>
              <w:jc w:val="left"/>
              <w:textAlignment w:val="auto"/>
              <w:rPr>
                <w:rFonts w:ascii="宋体" w:hAnsi="宋体"/>
                <w:b/>
                <w:bCs/>
                <w:kern w:val="0"/>
              </w:rPr>
            </w:pPr>
          </w:p>
          <w:p>
            <w:pPr>
              <w:keepNext w:val="0"/>
              <w:keepLines w:val="0"/>
              <w:pageBreakBefore w:val="0"/>
              <w:kinsoku/>
              <w:wordWrap/>
              <w:overflowPunct/>
              <w:topLinePunct w:val="0"/>
              <w:bidi w:val="0"/>
              <w:spacing w:line="600" w:lineRule="exact"/>
              <w:ind w:firstLine="316" w:firstLineChars="150"/>
              <w:jc w:val="left"/>
              <w:textAlignment w:val="auto"/>
              <w:rPr>
                <w:rFonts w:hint="eastAsia" w:ascii="宋体" w:hAnsi="宋体"/>
                <w:b/>
                <w:bCs/>
                <w:kern w:val="0"/>
              </w:rPr>
            </w:pPr>
            <w:r>
              <w:rPr>
                <w:rFonts w:hint="eastAsia" w:ascii="宋体" w:hAnsi="宋体"/>
                <w:b/>
                <w:bCs/>
                <w:kern w:val="0"/>
              </w:rPr>
              <w:t>签字：</w:t>
            </w:r>
          </w:p>
          <w:p>
            <w:pPr>
              <w:keepNext w:val="0"/>
              <w:keepLines w:val="0"/>
              <w:pageBreakBefore w:val="0"/>
              <w:kinsoku/>
              <w:wordWrap/>
              <w:overflowPunct/>
              <w:topLinePunct w:val="0"/>
              <w:bidi w:val="0"/>
              <w:spacing w:line="600" w:lineRule="exact"/>
              <w:ind w:firstLine="1470" w:firstLineChars="700"/>
              <w:jc w:val="left"/>
              <w:textAlignment w:val="auto"/>
              <w:rPr>
                <w:rFonts w:hint="eastAsia"/>
              </w:rPr>
            </w:pPr>
            <w:r>
              <w:rPr>
                <w:rFonts w:hint="eastAsia"/>
              </w:rPr>
              <w:t>（单位公章）</w:t>
            </w:r>
          </w:p>
          <w:p>
            <w:pPr>
              <w:keepNext w:val="0"/>
              <w:keepLines w:val="0"/>
              <w:pageBreakBefore w:val="0"/>
              <w:kinsoku/>
              <w:wordWrap/>
              <w:overflowPunct/>
              <w:topLinePunct w:val="0"/>
              <w:bidi w:val="0"/>
              <w:spacing w:line="600" w:lineRule="exact"/>
              <w:ind w:firstLine="840" w:firstLineChars="400"/>
              <w:jc w:val="left"/>
              <w:textAlignment w:val="auto"/>
            </w:pPr>
            <w:r>
              <w:rPr>
                <w:rFonts w:hint="eastAsia"/>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13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600" w:lineRule="exact"/>
              <w:jc w:val="center"/>
              <w:textAlignment w:val="auto"/>
              <w:rPr>
                <w:b/>
                <w:bCs/>
              </w:rPr>
            </w:pPr>
            <w:r>
              <w:rPr>
                <w:rFonts w:hint="eastAsia"/>
                <w:b/>
                <w:bCs/>
              </w:rPr>
              <w:t>表格说明</w:t>
            </w:r>
          </w:p>
        </w:tc>
        <w:tc>
          <w:tcPr>
            <w:tcW w:w="8535" w:type="dxa"/>
            <w:gridSpan w:val="3"/>
            <w:tcBorders>
              <w:top w:val="single" w:color="auto" w:sz="4" w:space="0"/>
              <w:left w:val="nil"/>
              <w:bottom w:val="single" w:color="auto" w:sz="4" w:space="0"/>
              <w:right w:val="single" w:color="auto" w:sz="4" w:space="0"/>
            </w:tcBorders>
            <w:noWrap w:val="0"/>
            <w:vAlign w:val="top"/>
          </w:tcPr>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补贴产品必须是获得国家或省级有效农机推广证书的产品。</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获得本表格并经过对外公示7天后，无异议生效；如有异议经查实后，则取消补贴资格。</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本表格是补贴对象获得补贴资金的主要凭证，请妥善保管，遗失不补。</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本表格有效期从XXXX年XX月XX日至XXXX年XX月XX日，过期作废。</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本表格一式二份，县级</w:t>
            </w:r>
            <w:r>
              <w:rPr>
                <w:rFonts w:hint="eastAsia" w:ascii="楷体" w:hAnsi="楷体"/>
              </w:rPr>
              <w:t>农业农村</w:t>
            </w:r>
            <w:r>
              <w:rPr>
                <w:rFonts w:ascii="楷体" w:hAnsi="楷体"/>
              </w:rPr>
              <w:t>主管部门一份，补贴对象一份。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357" w:hanging="357"/>
              <w:textAlignment w:val="auto"/>
              <w:rPr>
                <w:rFonts w:ascii="楷体" w:hAnsi="楷体"/>
              </w:rPr>
            </w:pPr>
            <w:r>
              <w:rPr>
                <w:rFonts w:ascii="楷体" w:hAnsi="楷体"/>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pPr>
        <w:keepNext w:val="0"/>
        <w:keepLines w:val="0"/>
        <w:pageBreakBefore w:val="0"/>
        <w:kinsoku/>
        <w:wordWrap/>
        <w:overflowPunct/>
        <w:topLinePunct w:val="0"/>
        <w:bidi w:val="0"/>
        <w:spacing w:line="600" w:lineRule="exact"/>
        <w:textAlignment w:val="auto"/>
        <w:rPr>
          <w:rFonts w:hint="eastAsia" w:ascii="仿宋_GB2312" w:eastAsia="仿宋_GB2312"/>
          <w:kern w:val="0"/>
          <w:sz w:val="32"/>
          <w:szCs w:val="32"/>
        </w:rPr>
      </w:pPr>
      <w:r>
        <w:rPr>
          <w:rFonts w:hint="eastAsia" w:ascii="宋体" w:hAnsi="宋体"/>
        </w:rPr>
        <w:t>打表日期：</w:t>
      </w:r>
      <w:r>
        <w:rPr>
          <w:rFonts w:hint="eastAsia"/>
        </w:rPr>
        <w:t>XXXX</w:t>
      </w:r>
      <w:r>
        <w:rPr>
          <w:rFonts w:hint="eastAsia" w:ascii="宋体" w:hAnsi="宋体"/>
        </w:rPr>
        <w:t>年</w:t>
      </w:r>
      <w:r>
        <w:rPr>
          <w:rFonts w:hint="eastAsia"/>
        </w:rPr>
        <w:t>XX</w:t>
      </w:r>
      <w:r>
        <w:rPr>
          <w:rFonts w:hint="eastAsia" w:ascii="宋体" w:hAnsi="宋体"/>
        </w:rPr>
        <w:t>月</w:t>
      </w:r>
      <w:r>
        <w:rPr>
          <w:rFonts w:hint="eastAsia"/>
        </w:rPr>
        <w:t>XX</w:t>
      </w:r>
      <w:r>
        <w:rPr>
          <w:rFonts w:hint="eastAsia" w:ascii="宋体" w:hAnsi="宋体"/>
        </w:rPr>
        <w:t>日</w:t>
      </w:r>
    </w:p>
    <w:p>
      <w:pPr>
        <w:keepNext w:val="0"/>
        <w:keepLines w:val="0"/>
        <w:pageBreakBefore w:val="0"/>
        <w:kinsoku/>
        <w:wordWrap/>
        <w:overflowPunct/>
        <w:topLinePunct w:val="0"/>
        <w:autoSpaceDE w:val="0"/>
        <w:autoSpaceDN w:val="0"/>
        <w:bidi w:val="0"/>
        <w:adjustRightInd w:val="0"/>
        <w:snapToGrid w:val="0"/>
        <w:spacing w:line="600" w:lineRule="exact"/>
        <w:textAlignment w:val="auto"/>
        <w:rPr>
          <w:rFonts w:hint="eastAsia" w:ascii="仿宋_GB2312" w:eastAsia="仿宋_GB2312"/>
          <w:kern w:val="0"/>
          <w:sz w:val="32"/>
          <w:szCs w:val="32"/>
        </w:rPr>
      </w:pPr>
      <w:r>
        <w:rPr>
          <w:rFonts w:hint="eastAsia" w:ascii="仿宋_GB2312" w:eastAsia="仿宋_GB2312"/>
          <w:kern w:val="0"/>
          <w:sz w:val="32"/>
          <w:szCs w:val="32"/>
        </w:rPr>
        <w:t>附件</w:t>
      </w:r>
      <w:r>
        <w:rPr>
          <w:rFonts w:hint="eastAsia" w:ascii="仿宋_GB2312" w:eastAsia="仿宋_GB2312"/>
          <w:kern w:val="0"/>
          <w:sz w:val="32"/>
          <w:szCs w:val="32"/>
          <w:lang w:val="en-US" w:eastAsia="zh-CN"/>
        </w:rPr>
        <w:t>3</w:t>
      </w:r>
      <w:r>
        <w:rPr>
          <w:rFonts w:hint="eastAsia" w:ascii="仿宋_GB2312" w:eastAsia="仿宋_GB2312"/>
          <w:kern w:val="0"/>
          <w:sz w:val="32"/>
          <w:szCs w:val="32"/>
        </w:rPr>
        <w:t>：</w:t>
      </w:r>
    </w:p>
    <w:p>
      <w:pPr>
        <w:keepNext w:val="0"/>
        <w:keepLines w:val="0"/>
        <w:pageBreakBefore w:val="0"/>
        <w:kinsoku/>
        <w:wordWrap/>
        <w:overflowPunct/>
        <w:topLinePunct w:val="0"/>
        <w:bidi w:val="0"/>
        <w:spacing w:line="600" w:lineRule="exact"/>
        <w:jc w:val="center"/>
        <w:textAlignment w:val="auto"/>
        <w:rPr>
          <w:sz w:val="24"/>
          <w:szCs w:val="24"/>
        </w:rPr>
      </w:pPr>
      <w:r>
        <w:rPr>
          <w:rFonts w:ascii="方正小标宋简体" w:hAnsi="文星简小标宋" w:cs="文星简小标宋"/>
          <w:sz w:val="32"/>
          <w:szCs w:val="32"/>
          <w:u w:val="single"/>
        </w:rPr>
        <w:t xml:space="preserve">     </w:t>
      </w:r>
      <w:r>
        <w:rPr>
          <w:rFonts w:ascii="方正小标宋简体" w:hAnsi="方正小标宋简体" w:cs="文星简小标宋"/>
          <w:sz w:val="32"/>
          <w:szCs w:val="32"/>
        </w:rPr>
        <w:t>年度</w:t>
      </w:r>
      <w:r>
        <w:rPr>
          <w:rFonts w:ascii="方正小标宋简体" w:hAnsi="文星简小标宋" w:cs="文星简小标宋"/>
          <w:sz w:val="32"/>
          <w:szCs w:val="32"/>
          <w:u w:val="single"/>
        </w:rPr>
        <w:t xml:space="preserve">        </w:t>
      </w:r>
      <w:r>
        <w:rPr>
          <w:rFonts w:ascii="方正小标宋简体" w:hAnsi="方正小标宋简体" w:cs="文星简小标宋"/>
          <w:sz w:val="32"/>
          <w:szCs w:val="32"/>
        </w:rPr>
        <w:t>县享受农机购置补贴的购机者信息表</w:t>
      </w:r>
    </w:p>
    <w:p>
      <w:pPr>
        <w:keepNext w:val="0"/>
        <w:keepLines w:val="0"/>
        <w:pageBreakBefore w:val="0"/>
        <w:kinsoku/>
        <w:wordWrap/>
        <w:overflowPunct/>
        <w:topLinePunct w:val="0"/>
        <w:bidi w:val="0"/>
        <w:spacing w:line="600" w:lineRule="exact"/>
        <w:ind w:firstLine="360" w:firstLineChars="150"/>
        <w:textAlignment w:val="auto"/>
        <w:rPr>
          <w:rFonts w:hint="eastAsia"/>
          <w:sz w:val="24"/>
          <w:szCs w:val="24"/>
        </w:rPr>
      </w:pPr>
      <w:r>
        <w:rPr>
          <w:rFonts w:ascii="宋体" w:hAnsi="宋体"/>
          <w:sz w:val="24"/>
          <w:szCs w:val="24"/>
        </w:rPr>
        <w:t>单位：</w:t>
      </w:r>
      <w:r>
        <w:rPr>
          <w:sz w:val="24"/>
          <w:szCs w:val="24"/>
        </w:rPr>
        <w:t xml:space="preserve">    </w:t>
      </w:r>
      <w:r>
        <w:rPr>
          <w:rFonts w:hint="eastAsia"/>
          <w:sz w:val="24"/>
          <w:szCs w:val="24"/>
        </w:rPr>
        <w:t xml:space="preserve">                            </w:t>
      </w:r>
      <w:r>
        <w:rPr>
          <w:rFonts w:ascii="宋体" w:hAnsi="宋体"/>
          <w:sz w:val="24"/>
          <w:szCs w:val="24"/>
        </w:rPr>
        <w:t>时间：</w:t>
      </w:r>
      <w:r>
        <w:rPr>
          <w:sz w:val="24"/>
          <w:szCs w:val="24"/>
        </w:rPr>
        <w:t xml:space="preserve">      </w:t>
      </w:r>
      <w:r>
        <w:rPr>
          <w:rFonts w:ascii="宋体" w:hAnsi="宋体"/>
          <w:sz w:val="24"/>
          <w:szCs w:val="24"/>
        </w:rPr>
        <w:t>年</w:t>
      </w:r>
      <w:r>
        <w:rPr>
          <w:sz w:val="24"/>
          <w:szCs w:val="24"/>
        </w:rPr>
        <w:t xml:space="preserve">    </w:t>
      </w:r>
      <w:r>
        <w:rPr>
          <w:rFonts w:ascii="宋体" w:hAnsi="宋体"/>
          <w:sz w:val="24"/>
          <w:szCs w:val="24"/>
        </w:rPr>
        <w:t>月</w:t>
      </w:r>
      <w:r>
        <w:rPr>
          <w:sz w:val="24"/>
          <w:szCs w:val="24"/>
        </w:rPr>
        <w:t xml:space="preserve">   </w:t>
      </w:r>
      <w:r>
        <w:rPr>
          <w:rFonts w:hint="eastAsia"/>
          <w:sz w:val="24"/>
          <w:szCs w:val="24"/>
        </w:rPr>
        <w:t xml:space="preserve"> </w:t>
      </w:r>
      <w:r>
        <w:rPr>
          <w:rFonts w:ascii="宋体" w:hAnsi="宋体"/>
          <w:sz w:val="24"/>
          <w:szCs w:val="24"/>
        </w:rPr>
        <w:t>日</w:t>
      </w:r>
      <w:r>
        <w:rPr>
          <w:sz w:val="24"/>
          <w:szCs w:val="24"/>
        </w:rPr>
        <w:t xml:space="preserve"> </w:t>
      </w:r>
    </w:p>
    <w:tbl>
      <w:tblPr>
        <w:tblStyle w:val="11"/>
        <w:tblpPr w:leftFromText="180" w:rightFromText="180" w:vertAnchor="text" w:horzAnchor="page" w:tblpX="1552" w:tblpY="632"/>
        <w:tblOverlap w:val="never"/>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959"/>
        <w:gridCol w:w="536"/>
        <w:gridCol w:w="540"/>
        <w:gridCol w:w="543"/>
        <w:gridCol w:w="542"/>
        <w:gridCol w:w="542"/>
        <w:gridCol w:w="458"/>
        <w:gridCol w:w="543"/>
        <w:gridCol w:w="973"/>
        <w:gridCol w:w="543"/>
        <w:gridCol w:w="973"/>
        <w:gridCol w:w="97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1"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序号</w:t>
            </w:r>
          </w:p>
        </w:tc>
        <w:tc>
          <w:tcPr>
            <w:tcW w:w="959"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所在乡（镇）</w:t>
            </w:r>
          </w:p>
        </w:tc>
        <w:tc>
          <w:tcPr>
            <w:tcW w:w="536"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所在村组</w:t>
            </w:r>
          </w:p>
        </w:tc>
        <w:tc>
          <w:tcPr>
            <w:tcW w:w="540"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购机者姓名</w:t>
            </w:r>
          </w:p>
        </w:tc>
        <w:tc>
          <w:tcPr>
            <w:tcW w:w="5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机具品目</w:t>
            </w:r>
          </w:p>
        </w:tc>
        <w:tc>
          <w:tcPr>
            <w:tcW w:w="5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hint="eastAsia" w:ascii="宋体" w:hAnsi="宋体"/>
                <w:sz w:val="24"/>
                <w:szCs w:val="24"/>
              </w:rPr>
            </w:pPr>
          </w:p>
        </w:tc>
        <w:tc>
          <w:tcPr>
            <w:tcW w:w="542"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生产厂家</w:t>
            </w:r>
          </w:p>
        </w:tc>
        <w:tc>
          <w:tcPr>
            <w:tcW w:w="458"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产品名称</w:t>
            </w:r>
          </w:p>
        </w:tc>
        <w:tc>
          <w:tcPr>
            <w:tcW w:w="5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购买机型</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购买数量（台）</w:t>
            </w:r>
          </w:p>
        </w:tc>
        <w:tc>
          <w:tcPr>
            <w:tcW w:w="54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经销商</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单台销售价格（元）</w:t>
            </w:r>
          </w:p>
        </w:tc>
        <w:tc>
          <w:tcPr>
            <w:tcW w:w="97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单台补贴额（元）</w:t>
            </w:r>
          </w:p>
        </w:tc>
        <w:tc>
          <w:tcPr>
            <w:tcW w:w="963" w:type="dxa"/>
            <w:tcBorders>
              <w:top w:val="single" w:color="auto" w:sz="4" w:space="0"/>
              <w:left w:val="nil"/>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r>
              <w:rPr>
                <w:rFonts w:hint="eastAsia" w:ascii="宋体" w:hAnsi="宋体"/>
                <w:sz w:val="24"/>
                <w:szCs w:val="24"/>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1</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2</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3</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4</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5</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eastAsia="仿宋_GB2312"/>
                <w:sz w:val="28"/>
                <w:szCs w:val="28"/>
              </w:rPr>
            </w:pPr>
            <w:r>
              <w:rPr>
                <w:rFonts w:hint="eastAsia" w:eastAsia="仿宋_GB2312"/>
                <w:sz w:val="28"/>
                <w:szCs w:val="28"/>
              </w:rPr>
              <w:t>6</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jc w:val="center"/>
              <w:textAlignment w:val="auto"/>
              <w:rPr>
                <w:rFonts w:hint="default" w:eastAsia="仿宋_GB2312"/>
                <w:sz w:val="28"/>
                <w:szCs w:val="28"/>
                <w:lang w:val="en-US" w:eastAsia="zh-CN"/>
              </w:rPr>
            </w:pPr>
            <w:r>
              <w:rPr>
                <w:rFonts w:hint="eastAsia" w:eastAsia="仿宋_GB2312"/>
                <w:sz w:val="28"/>
                <w:szCs w:val="28"/>
                <w:lang w:val="en-US" w:eastAsia="zh-CN"/>
              </w:rPr>
              <w:t>...</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napToGrid w:val="0"/>
              <w:spacing w:line="600" w:lineRule="exact"/>
              <w:textAlignment w:val="auto"/>
              <w:rPr>
                <w:rFonts w:ascii="宋体" w:hAnsi="宋体"/>
                <w:sz w:val="24"/>
                <w:szCs w:val="24"/>
              </w:rPr>
            </w:pPr>
            <w:r>
              <w:rPr>
                <w:rFonts w:hint="eastAsia" w:ascii="宋体" w:hAnsi="宋体"/>
                <w:sz w:val="24"/>
                <w:szCs w:val="24"/>
              </w:rPr>
              <w:t>合计</w:t>
            </w:r>
          </w:p>
        </w:tc>
        <w:tc>
          <w:tcPr>
            <w:tcW w:w="959"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536"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540"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2"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458"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jc w:val="center"/>
              <w:textAlignment w:val="auto"/>
              <w:rPr>
                <w:rFonts w:ascii="宋体" w:hAnsi="宋体"/>
                <w:sz w:val="24"/>
                <w:szCs w:val="24"/>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c>
          <w:tcPr>
            <w:tcW w:w="54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97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r>
              <w:rPr>
                <w:rFonts w:eastAsia="仿宋_GB2312"/>
                <w:sz w:val="28"/>
                <w:szCs w:val="28"/>
              </w:rPr>
              <w:t xml:space="preserve">          </w:t>
            </w:r>
          </w:p>
        </w:tc>
        <w:tc>
          <w:tcPr>
            <w:tcW w:w="963" w:type="dxa"/>
            <w:tcBorders>
              <w:top w:val="single" w:color="auto" w:sz="4" w:space="0"/>
              <w:left w:val="nil"/>
              <w:bottom w:val="single" w:color="auto" w:sz="4" w:space="0"/>
              <w:right w:val="single" w:color="auto" w:sz="4" w:space="0"/>
            </w:tcBorders>
            <w:noWrap w:val="0"/>
            <w:vAlign w:val="top"/>
          </w:tcPr>
          <w:p>
            <w:pPr>
              <w:keepNext w:val="0"/>
              <w:keepLines w:val="0"/>
              <w:pageBreakBefore w:val="0"/>
              <w:kinsoku/>
              <w:wordWrap/>
              <w:overflowPunct/>
              <w:topLinePunct w:val="0"/>
              <w:bidi w:val="0"/>
              <w:snapToGrid w:val="0"/>
              <w:spacing w:line="600" w:lineRule="exact"/>
              <w:textAlignment w:val="auto"/>
              <w:rPr>
                <w:rFonts w:eastAsia="仿宋_GB2312"/>
                <w:sz w:val="28"/>
                <w:szCs w:val="28"/>
              </w:rPr>
            </w:pPr>
          </w:p>
        </w:tc>
      </w:tr>
    </w:tbl>
    <w:p>
      <w:pPr>
        <w:pStyle w:val="3"/>
        <w:ind w:left="0" w:leftChars="0" w:firstLine="0" w:firstLineChars="0"/>
        <w:rPr>
          <w:rFonts w:hint="eastAsia" w:ascii="仿宋_GB2312" w:hAnsi="仿宋_GB2312" w:eastAsia="仿宋_GB2312"/>
          <w:color w:val="000000"/>
          <w:sz w:val="28"/>
          <w:szCs w:val="28"/>
        </w:rPr>
      </w:pPr>
    </w:p>
    <w:sectPr>
      <w:footerReference r:id="rId6" w:type="first"/>
      <w:headerReference r:id="rId3" w:type="default"/>
      <w:footerReference r:id="rId4" w:type="default"/>
      <w:footerReference r:id="rId5" w:type="even"/>
      <w:pgSz w:w="11906" w:h="16838"/>
      <w:pgMar w:top="2098" w:right="1531" w:bottom="1984" w:left="1531"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文星简小标宋">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19</w: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026D"/>
    <w:multiLevelType w:val="multilevel"/>
    <w:tmpl w:val="2552026D"/>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C64AB"/>
    <w:rsid w:val="061C6EA3"/>
    <w:rsid w:val="1BBB644F"/>
    <w:rsid w:val="256E4271"/>
    <w:rsid w:val="2DC65CC0"/>
    <w:rsid w:val="343B57DA"/>
    <w:rsid w:val="35F551ED"/>
    <w:rsid w:val="391A0073"/>
    <w:rsid w:val="43172CE7"/>
    <w:rsid w:val="46DE7259"/>
    <w:rsid w:val="561B0507"/>
    <w:rsid w:val="58B80110"/>
    <w:rsid w:val="5B2210AE"/>
    <w:rsid w:val="5B3B0400"/>
    <w:rsid w:val="5BE134BB"/>
    <w:rsid w:val="6A6C177E"/>
    <w:rsid w:val="6B9303BC"/>
    <w:rsid w:val="6CFA1A0E"/>
    <w:rsid w:val="6F971FB7"/>
    <w:rsid w:val="7591008F"/>
    <w:rsid w:val="780652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qFormat/>
    <w:uiPriority w:val="0"/>
    <w:pPr>
      <w:spacing w:line="240" w:lineRule="auto"/>
      <w:ind w:firstLine="420" w:firstLineChars="200"/>
      <w:textAlignment w:val="auto"/>
    </w:pPr>
    <w:rPr>
      <w:kern w:val="2"/>
      <w:sz w:val="21"/>
    </w:rPr>
  </w:style>
  <w:style w:type="paragraph" w:styleId="3">
    <w:name w:val="Body Text Indent"/>
    <w:basedOn w:val="1"/>
    <w:semiHidden/>
    <w:unhideWhenUsed/>
    <w:qFormat/>
    <w:uiPriority w:val="99"/>
    <w:pPr>
      <w:spacing w:after="120"/>
      <w:ind w:left="420" w:leftChars="200"/>
    </w:pPr>
  </w:style>
  <w:style w:type="paragraph" w:styleId="4">
    <w:name w:val="Plain Text"/>
    <w:basedOn w:val="1"/>
    <w:qFormat/>
    <w:uiPriority w:val="0"/>
    <w:rPr>
      <w:rFonts w:ascii="宋体" w:hAnsi="Courier New" w:cs="Courier New"/>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2020-01-24T09:36:00Z</dcterms:created>
  <dc:creator>Administrator</dc:creator>
  <cp:lastModifiedBy>Administrator</cp:lastModifiedBy>
  <cp:lastPrinted>2012-12-31T16:05:00Z</cp:lastPrinted>
  <dcterms:modified xsi:type="dcterms:W3CDTF">2022-02-23T09:52:18Z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