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CC" w:rsidRDefault="00DD00AD" w:rsidP="00942ECC">
      <w:pPr>
        <w:spacing w:line="880" w:lineRule="exact"/>
        <w:ind w:firstLineChars="100" w:firstLine="520"/>
        <w:rPr>
          <w:rFonts w:ascii="方正小标宋简体" w:eastAsia="方正小标宋简体"/>
          <w:sz w:val="52"/>
          <w:szCs w:val="52"/>
        </w:rPr>
      </w:pPr>
      <w:r>
        <w:rPr>
          <w:rFonts w:ascii="方正小标宋简体" w:eastAsia="方正小标宋简体" w:hint="eastAsia"/>
          <w:sz w:val="52"/>
          <w:szCs w:val="52"/>
        </w:rPr>
        <w:t>叶城县</w:t>
      </w:r>
      <w:r w:rsidR="00942ECC">
        <w:rPr>
          <w:rFonts w:ascii="方正小标宋简体" w:eastAsia="方正小标宋简体" w:hint="eastAsia"/>
          <w:sz w:val="52"/>
          <w:szCs w:val="52"/>
        </w:rPr>
        <w:t>农业机械管理局</w:t>
      </w:r>
    </w:p>
    <w:p w:rsidR="00942ECC" w:rsidRDefault="00942ECC" w:rsidP="00942ECC">
      <w:pPr>
        <w:spacing w:line="880" w:lineRule="exact"/>
        <w:ind w:firstLineChars="1300" w:firstLine="6760"/>
        <w:rPr>
          <w:rFonts w:ascii="方正小标宋简体" w:eastAsia="方正小标宋简体"/>
          <w:sz w:val="52"/>
          <w:szCs w:val="52"/>
        </w:rPr>
      </w:pPr>
      <w:r>
        <w:rPr>
          <w:rFonts w:ascii="方正小标宋简体" w:eastAsia="方正小标宋简体" w:hint="eastAsia"/>
          <w:sz w:val="52"/>
          <w:szCs w:val="52"/>
        </w:rPr>
        <w:t>文 件</w:t>
      </w:r>
    </w:p>
    <w:p w:rsidR="00942ECC" w:rsidRDefault="00DD00AD" w:rsidP="00942ECC">
      <w:pPr>
        <w:spacing w:line="880" w:lineRule="exact"/>
        <w:ind w:firstLineChars="100" w:firstLine="520"/>
        <w:rPr>
          <w:rFonts w:ascii="方正小标宋简体" w:eastAsia="方正小标宋简体"/>
          <w:sz w:val="52"/>
          <w:szCs w:val="52"/>
        </w:rPr>
      </w:pPr>
      <w:r>
        <w:rPr>
          <w:rFonts w:ascii="方正小标宋简体" w:eastAsia="方正小标宋简体" w:hint="eastAsia"/>
          <w:sz w:val="52"/>
          <w:szCs w:val="52"/>
        </w:rPr>
        <w:t>叶城县</w:t>
      </w:r>
      <w:r w:rsidR="00942ECC">
        <w:rPr>
          <w:rFonts w:ascii="方正小标宋简体" w:eastAsia="方正小标宋简体" w:hint="eastAsia"/>
          <w:sz w:val="52"/>
          <w:szCs w:val="52"/>
        </w:rPr>
        <w:t xml:space="preserve">财    政    局    </w:t>
      </w:r>
    </w:p>
    <w:p w:rsidR="00942ECC" w:rsidRDefault="00942ECC" w:rsidP="00942ECC">
      <w:pPr>
        <w:jc w:val="center"/>
        <w:rPr>
          <w:rFonts w:ascii="方正仿宋简体" w:eastAsia="方正仿宋简体"/>
          <w:sz w:val="48"/>
          <w:szCs w:val="48"/>
        </w:rPr>
      </w:pPr>
    </w:p>
    <w:p w:rsidR="00942ECC" w:rsidRDefault="00942ECC" w:rsidP="00942ECC">
      <w:pPr>
        <w:jc w:val="center"/>
        <w:rPr>
          <w:rFonts w:ascii="仿宋" w:eastAsia="仿宋" w:hAnsi="仿宋"/>
          <w:bCs/>
        </w:rPr>
      </w:pPr>
      <w:r>
        <w:rPr>
          <w:rFonts w:ascii="仿宋" w:eastAsia="仿宋" w:hAnsi="仿宋" w:hint="eastAsia"/>
          <w:bCs/>
        </w:rPr>
        <w:t>叶农机字〔2020〕1号</w:t>
      </w:r>
    </w:p>
    <w:p w:rsidR="00942ECC" w:rsidRDefault="00942ECC" w:rsidP="00942ECC">
      <w:pPr>
        <w:spacing w:line="240" w:lineRule="exact"/>
        <w:rPr>
          <w:rFonts w:ascii="方正仿宋简体" w:eastAsia="方正仿宋简体"/>
        </w:rPr>
      </w:pPr>
      <w:r>
        <w:rPr>
          <w:rFonts w:ascii="方正仿宋简体" w:eastAsia="方正仿宋简体" w:hint="eastAsia"/>
          <w:color w:val="171717"/>
          <w:u w:val="single"/>
        </w:rPr>
        <w:t xml:space="preserve">                                                                              </w:t>
      </w:r>
    </w:p>
    <w:p w:rsidR="00942ECC" w:rsidRDefault="00942ECC" w:rsidP="00942ECC">
      <w:pPr>
        <w:spacing w:line="480" w:lineRule="exact"/>
        <w:rPr>
          <w:rFonts w:ascii="方正仿宋简体" w:eastAsia="方正仿宋简体"/>
        </w:rPr>
      </w:pPr>
    </w:p>
    <w:p w:rsidR="00942ECC" w:rsidRDefault="00942ECC" w:rsidP="00942ECC">
      <w:pPr>
        <w:widowControl/>
        <w:shd w:val="clear" w:color="auto" w:fill="FFFFFF"/>
        <w:spacing w:line="630" w:lineRule="atLeast"/>
        <w:jc w:val="center"/>
        <w:outlineLvl w:val="2"/>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关于印发</w:t>
      </w:r>
      <w:r w:rsidR="00DD00AD">
        <w:rPr>
          <w:rFonts w:ascii="方正小标宋_GBK" w:eastAsia="方正小标宋_GBK" w:hAnsi="方正小标宋_GBK" w:cs="方正小标宋_GBK" w:hint="eastAsia"/>
          <w:kern w:val="0"/>
          <w:sz w:val="44"/>
          <w:szCs w:val="44"/>
        </w:rPr>
        <w:t>叶城县</w:t>
      </w:r>
      <w:r>
        <w:rPr>
          <w:rFonts w:ascii="方正小标宋_GBK" w:eastAsia="方正小标宋_GBK" w:hAnsi="方正小标宋_GBK" w:cs="方正小标宋_GBK" w:hint="eastAsia"/>
          <w:kern w:val="0"/>
          <w:sz w:val="44"/>
          <w:szCs w:val="44"/>
        </w:rPr>
        <w:t>2018-2020年农业机械</w:t>
      </w:r>
    </w:p>
    <w:p w:rsidR="00942ECC" w:rsidRDefault="00942ECC" w:rsidP="00942ECC">
      <w:pPr>
        <w:widowControl/>
        <w:shd w:val="clear" w:color="auto" w:fill="FFFFFF"/>
        <w:spacing w:line="630" w:lineRule="atLeast"/>
        <w:jc w:val="center"/>
        <w:outlineLvl w:val="2"/>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购置补贴实施方案的通知</w:t>
      </w:r>
    </w:p>
    <w:p w:rsidR="00942ECC" w:rsidRDefault="00942ECC" w:rsidP="00942ECC">
      <w:pPr>
        <w:pStyle w:val="p0"/>
        <w:shd w:val="clear" w:color="auto" w:fill="FFFFFF"/>
        <w:spacing w:before="0" w:beforeAutospacing="0" w:after="0" w:afterAutospacing="0" w:line="680" w:lineRule="atLeast"/>
        <w:rPr>
          <w:rFonts w:ascii="仿宋_GB2312" w:eastAsia="仿宋_GB2312" w:hAnsi="Arial" w:cs="Arial"/>
          <w:color w:val="333333"/>
          <w:spacing w:val="-20"/>
          <w:sz w:val="32"/>
          <w:szCs w:val="32"/>
        </w:rPr>
      </w:pPr>
    </w:p>
    <w:p w:rsidR="00942ECC" w:rsidRDefault="00942ECC" w:rsidP="00942ECC">
      <w:pPr>
        <w:pStyle w:val="p0"/>
        <w:shd w:val="clear" w:color="auto" w:fill="FFFFFF"/>
        <w:spacing w:before="0" w:beforeAutospacing="0" w:after="0" w:afterAutospacing="0" w:line="680" w:lineRule="atLeast"/>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pacing w:val="-20"/>
          <w:sz w:val="32"/>
          <w:szCs w:val="32"/>
        </w:rPr>
        <w:t>各乡镇（场区）：</w:t>
      </w:r>
    </w:p>
    <w:p w:rsidR="00942ECC" w:rsidRDefault="00942ECC" w:rsidP="00942ECC">
      <w:pPr>
        <w:pStyle w:val="3"/>
        <w:shd w:val="clear" w:color="auto" w:fill="FFFFFF"/>
        <w:spacing w:before="0" w:beforeAutospacing="0" w:after="0" w:afterAutospacing="0" w:line="640" w:lineRule="exact"/>
        <w:ind w:firstLineChars="200" w:firstLine="640"/>
        <w:jc w:val="both"/>
        <w:rPr>
          <w:rFonts w:ascii="方正仿宋简体" w:eastAsia="方正仿宋简体" w:hAnsi="方正仿宋简体" w:cs="方正仿宋简体"/>
          <w:b w:val="0"/>
          <w:bCs w:val="0"/>
          <w:kern w:val="2"/>
          <w:sz w:val="32"/>
          <w:szCs w:val="32"/>
        </w:rPr>
      </w:pPr>
      <w:r>
        <w:rPr>
          <w:rFonts w:ascii="方正仿宋简体" w:eastAsia="方正仿宋简体" w:hAnsi="方正仿宋简体" w:cs="方正仿宋简体" w:hint="eastAsia"/>
          <w:b w:val="0"/>
          <w:bCs w:val="0"/>
          <w:kern w:val="2"/>
          <w:sz w:val="32"/>
          <w:szCs w:val="32"/>
        </w:rPr>
        <w:t>为进一步贯彻落实农机购置补贴政策，确保农机购置补贴政策科学、规范、高效、廉洁实施，根据</w:t>
      </w:r>
      <w:r>
        <w:rPr>
          <w:rFonts w:ascii="方正仿宋简体" w:eastAsia="方正仿宋简体" w:hAnsi="方正仿宋简体" w:cs="方正仿宋简体" w:hint="eastAsia"/>
          <w:b w:val="0"/>
          <w:color w:val="333333"/>
          <w:sz w:val="32"/>
          <w:szCs w:val="32"/>
          <w:shd w:val="clear" w:color="auto" w:fill="FFFFFF"/>
        </w:rPr>
        <w:t>《新疆维吾尔自治区2018-2020年农业机械购置补贴实施方案》</w:t>
      </w:r>
      <w:r>
        <w:rPr>
          <w:rFonts w:ascii="方正仿宋简体" w:eastAsia="方正仿宋简体" w:hAnsi="方正仿宋简体" w:cs="方正仿宋简体" w:hint="eastAsia"/>
          <w:b w:val="0"/>
          <w:bCs w:val="0"/>
          <w:kern w:val="2"/>
          <w:sz w:val="32"/>
          <w:szCs w:val="32"/>
        </w:rPr>
        <w:t>（</w:t>
      </w:r>
      <w:r w:rsidR="00C6637E">
        <w:rPr>
          <w:rFonts w:ascii="方正仿宋简体" w:eastAsia="方正仿宋简体" w:hAnsi="方正仿宋简体" w:cs="方正仿宋简体" w:hint="eastAsia"/>
          <w:b w:val="0"/>
          <w:bCs w:val="0"/>
          <w:kern w:val="2"/>
          <w:sz w:val="32"/>
          <w:szCs w:val="32"/>
        </w:rPr>
        <w:t>喀地农机字</w:t>
      </w:r>
      <w:r>
        <w:rPr>
          <w:rFonts w:ascii="方正仿宋简体" w:eastAsia="方正仿宋简体" w:hAnsi="方正仿宋简体" w:cs="方正仿宋简体" w:hint="eastAsia"/>
          <w:b w:val="0"/>
          <w:bCs w:val="0"/>
          <w:kern w:val="2"/>
          <w:sz w:val="32"/>
          <w:szCs w:val="32"/>
        </w:rPr>
        <w:t>〔2018〕</w:t>
      </w:r>
      <w:r w:rsidR="002B2AD2">
        <w:rPr>
          <w:rFonts w:ascii="方正仿宋简体" w:eastAsia="方正仿宋简体" w:hAnsi="方正仿宋简体" w:cs="方正仿宋简体" w:hint="eastAsia"/>
          <w:b w:val="0"/>
          <w:bCs w:val="0"/>
          <w:kern w:val="2"/>
          <w:sz w:val="32"/>
          <w:szCs w:val="32"/>
        </w:rPr>
        <w:t>20</w:t>
      </w:r>
      <w:r>
        <w:rPr>
          <w:rFonts w:ascii="方正仿宋简体" w:eastAsia="方正仿宋简体" w:hAnsi="方正仿宋简体" w:cs="方正仿宋简体" w:hint="eastAsia"/>
          <w:b w:val="0"/>
          <w:bCs w:val="0"/>
          <w:kern w:val="2"/>
          <w:sz w:val="32"/>
          <w:szCs w:val="32"/>
        </w:rPr>
        <w:t>号）</w:t>
      </w:r>
      <w:r w:rsidR="002B2AD2">
        <w:rPr>
          <w:rFonts w:ascii="方正仿宋简体" w:eastAsia="方正仿宋简体" w:hAnsi="方正仿宋简体" w:cs="方正仿宋简体" w:hint="eastAsia"/>
          <w:b w:val="0"/>
          <w:bCs w:val="0"/>
          <w:kern w:val="2"/>
          <w:sz w:val="32"/>
          <w:szCs w:val="32"/>
        </w:rPr>
        <w:t>文件精神</w:t>
      </w:r>
      <w:r>
        <w:rPr>
          <w:rFonts w:ascii="方正仿宋简体" w:eastAsia="方正仿宋简体" w:hAnsi="方正仿宋简体" w:cs="方正仿宋简体" w:hint="eastAsia"/>
          <w:b w:val="0"/>
          <w:bCs w:val="0"/>
          <w:kern w:val="2"/>
          <w:sz w:val="32"/>
          <w:szCs w:val="32"/>
        </w:rPr>
        <w:t>，结合喀什地区农业和农机化发展实际，</w:t>
      </w:r>
      <w:r w:rsidR="008545FA">
        <w:rPr>
          <w:rFonts w:ascii="方正仿宋简体" w:eastAsia="方正仿宋简体" w:hAnsi="方正仿宋简体" w:cs="方正仿宋简体" w:hint="eastAsia"/>
          <w:b w:val="0"/>
          <w:bCs w:val="0"/>
          <w:kern w:val="2"/>
          <w:sz w:val="32"/>
          <w:szCs w:val="32"/>
        </w:rPr>
        <w:t>县</w:t>
      </w:r>
      <w:r>
        <w:rPr>
          <w:rFonts w:ascii="方正仿宋简体" w:eastAsia="方正仿宋简体" w:hAnsi="方正仿宋简体" w:cs="方正仿宋简体" w:hint="eastAsia"/>
          <w:b w:val="0"/>
          <w:bCs w:val="0"/>
          <w:kern w:val="2"/>
          <w:sz w:val="32"/>
          <w:szCs w:val="32"/>
        </w:rPr>
        <w:t>农机局、财政局联合制定了《</w:t>
      </w:r>
      <w:r w:rsidR="00DD00AD">
        <w:rPr>
          <w:rFonts w:ascii="方正仿宋简体" w:eastAsia="方正仿宋简体" w:hAnsi="方正仿宋简体" w:cs="方正仿宋简体" w:hint="eastAsia"/>
          <w:b w:val="0"/>
          <w:bCs w:val="0"/>
          <w:kern w:val="2"/>
          <w:sz w:val="32"/>
          <w:szCs w:val="32"/>
        </w:rPr>
        <w:t>叶城县</w:t>
      </w:r>
      <w:r>
        <w:rPr>
          <w:rFonts w:ascii="方正仿宋简体" w:eastAsia="方正仿宋简体" w:hAnsi="方正仿宋简体" w:cs="方正仿宋简体" w:hint="eastAsia"/>
          <w:b w:val="0"/>
          <w:bCs w:val="0"/>
          <w:kern w:val="2"/>
          <w:sz w:val="32"/>
          <w:szCs w:val="32"/>
        </w:rPr>
        <w:t>2018-2020年农业机械购置补贴实施方案》,现印发你们，请遵照执行。</w:t>
      </w:r>
    </w:p>
    <w:p w:rsidR="00942ECC" w:rsidRDefault="00942ECC" w:rsidP="00942ECC">
      <w:pPr>
        <w:pStyle w:val="p0"/>
        <w:shd w:val="clear" w:color="auto" w:fill="FFFFFF"/>
        <w:spacing w:before="0" w:beforeAutospacing="0" w:after="0" w:afterAutospacing="0" w:line="680" w:lineRule="atLeast"/>
        <w:ind w:firstLine="640"/>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z w:val="32"/>
          <w:szCs w:val="32"/>
        </w:rPr>
        <w:t> </w:t>
      </w:r>
    </w:p>
    <w:p w:rsidR="00FD3CB0" w:rsidRDefault="00FD3CB0" w:rsidP="00942ECC">
      <w:pPr>
        <w:pStyle w:val="p0"/>
        <w:shd w:val="clear" w:color="auto" w:fill="FFFFFF"/>
        <w:spacing w:before="0" w:beforeAutospacing="0" w:after="0" w:afterAutospacing="0" w:line="680" w:lineRule="atLeast"/>
        <w:ind w:firstLine="640"/>
        <w:rPr>
          <w:rFonts w:ascii="方正仿宋简体" w:eastAsia="方正仿宋简体" w:hAnsi="方正仿宋简体" w:cs="方正仿宋简体"/>
          <w:color w:val="333333"/>
          <w:sz w:val="32"/>
          <w:szCs w:val="32"/>
        </w:rPr>
      </w:pPr>
    </w:p>
    <w:p w:rsidR="00FD3CB0" w:rsidRDefault="00FD3CB0" w:rsidP="00942ECC">
      <w:pPr>
        <w:pStyle w:val="p0"/>
        <w:shd w:val="clear" w:color="auto" w:fill="FFFFFF"/>
        <w:spacing w:before="0" w:beforeAutospacing="0" w:after="0" w:afterAutospacing="0" w:line="680" w:lineRule="atLeast"/>
        <w:ind w:firstLine="640"/>
        <w:rPr>
          <w:rFonts w:ascii="方正仿宋简体" w:eastAsia="方正仿宋简体" w:hAnsi="方正仿宋简体" w:cs="方正仿宋简体"/>
          <w:color w:val="333333"/>
          <w:sz w:val="32"/>
          <w:szCs w:val="32"/>
        </w:rPr>
      </w:pPr>
    </w:p>
    <w:p w:rsidR="00FD3CB0" w:rsidRDefault="00FD3CB0" w:rsidP="00FD3CB0">
      <w:pPr>
        <w:pStyle w:val="p0"/>
        <w:shd w:val="clear" w:color="auto" w:fill="FFFFFF"/>
        <w:spacing w:before="0" w:beforeAutospacing="0" w:after="0" w:afterAutospacing="0" w:line="680" w:lineRule="atLeast"/>
        <w:rPr>
          <w:rFonts w:ascii="方正仿宋简体" w:eastAsia="方正仿宋简体" w:hAnsi="方正仿宋简体" w:cs="方正仿宋简体"/>
          <w:color w:val="333333"/>
          <w:sz w:val="32"/>
          <w:szCs w:val="32"/>
        </w:rPr>
      </w:pPr>
    </w:p>
    <w:p w:rsidR="00942ECC" w:rsidRDefault="00942ECC" w:rsidP="00942ECC">
      <w:pPr>
        <w:pStyle w:val="p0"/>
        <w:shd w:val="clear" w:color="auto" w:fill="FFFFFF"/>
        <w:spacing w:before="0" w:beforeAutospacing="0" w:after="0" w:afterAutospacing="0" w:line="680" w:lineRule="atLeast"/>
        <w:ind w:firstLine="640"/>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z w:val="32"/>
          <w:szCs w:val="32"/>
        </w:rPr>
        <w:t>附件：1、</w:t>
      </w:r>
      <w:r w:rsidR="00906337">
        <w:rPr>
          <w:rFonts w:ascii="方正仿宋简体" w:eastAsia="方正仿宋简体" w:hAnsi="方正仿宋简体" w:cs="方正仿宋简体" w:hint="eastAsia"/>
          <w:color w:val="333333"/>
          <w:sz w:val="32"/>
          <w:szCs w:val="32"/>
        </w:rPr>
        <w:t>叶城县</w:t>
      </w:r>
      <w:r>
        <w:rPr>
          <w:rFonts w:ascii="方正仿宋简体" w:eastAsia="方正仿宋简体" w:hAnsi="方正仿宋简体" w:cs="方正仿宋简体" w:hint="eastAsia"/>
          <w:color w:val="333333"/>
          <w:sz w:val="32"/>
          <w:szCs w:val="32"/>
        </w:rPr>
        <w:t>2018-2020年农业机械购置补贴实施方案</w:t>
      </w:r>
    </w:p>
    <w:p w:rsidR="00942ECC" w:rsidRDefault="00942ECC" w:rsidP="00A566E1">
      <w:pPr>
        <w:pStyle w:val="p0"/>
        <w:shd w:val="clear" w:color="auto" w:fill="FFFFFF"/>
        <w:spacing w:before="0" w:beforeAutospacing="0" w:after="0" w:afterAutospacing="0" w:line="680" w:lineRule="atLeast"/>
        <w:ind w:firstLine="640"/>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z w:val="32"/>
          <w:szCs w:val="32"/>
        </w:rPr>
        <w:t xml:space="preserve"> </w:t>
      </w:r>
    </w:p>
    <w:p w:rsidR="00942ECC" w:rsidRDefault="00942ECC" w:rsidP="00942ECC">
      <w:pPr>
        <w:pStyle w:val="p0"/>
        <w:shd w:val="clear" w:color="auto" w:fill="FFFFFF"/>
        <w:spacing w:before="0" w:beforeAutospacing="0" w:after="0" w:afterAutospacing="0" w:line="520" w:lineRule="atLeast"/>
        <w:ind w:firstLine="420"/>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z w:val="32"/>
          <w:szCs w:val="32"/>
        </w:rPr>
        <w:t>                </w:t>
      </w:r>
    </w:p>
    <w:p w:rsidR="002B2AD2" w:rsidRDefault="002B2AD2" w:rsidP="00942ECC">
      <w:pPr>
        <w:pStyle w:val="p0"/>
        <w:shd w:val="clear" w:color="auto" w:fill="FFFFFF"/>
        <w:spacing w:before="0" w:beforeAutospacing="0" w:after="0" w:afterAutospacing="0" w:line="520" w:lineRule="atLeast"/>
        <w:ind w:firstLine="420"/>
        <w:rPr>
          <w:rFonts w:ascii="方正仿宋简体" w:eastAsia="方正仿宋简体" w:hAnsi="方正仿宋简体" w:cs="方正仿宋简体"/>
          <w:color w:val="333333"/>
          <w:sz w:val="32"/>
          <w:szCs w:val="32"/>
        </w:rPr>
      </w:pPr>
    </w:p>
    <w:p w:rsidR="002B2AD2" w:rsidRDefault="002B2AD2" w:rsidP="00942ECC">
      <w:pPr>
        <w:pStyle w:val="p0"/>
        <w:shd w:val="clear" w:color="auto" w:fill="FFFFFF"/>
        <w:spacing w:before="0" w:beforeAutospacing="0" w:after="0" w:afterAutospacing="0" w:line="520" w:lineRule="atLeast"/>
        <w:ind w:firstLine="420"/>
        <w:rPr>
          <w:rFonts w:ascii="方正仿宋简体" w:eastAsia="方正仿宋简体" w:hAnsi="方正仿宋简体" w:cs="方正仿宋简体"/>
          <w:color w:val="333333"/>
          <w:sz w:val="32"/>
          <w:szCs w:val="32"/>
        </w:rPr>
      </w:pPr>
    </w:p>
    <w:p w:rsidR="002B2AD2" w:rsidRDefault="002B2AD2" w:rsidP="00942ECC">
      <w:pPr>
        <w:pStyle w:val="p0"/>
        <w:shd w:val="clear" w:color="auto" w:fill="FFFFFF"/>
        <w:spacing w:before="0" w:beforeAutospacing="0" w:after="0" w:afterAutospacing="0" w:line="520" w:lineRule="atLeast"/>
        <w:ind w:firstLine="420"/>
        <w:rPr>
          <w:rFonts w:ascii="方正仿宋简体" w:eastAsia="方正仿宋简体" w:hAnsi="方正仿宋简体" w:cs="方正仿宋简体"/>
          <w:color w:val="333333"/>
          <w:sz w:val="32"/>
          <w:szCs w:val="32"/>
        </w:rPr>
      </w:pPr>
    </w:p>
    <w:p w:rsidR="00942ECC" w:rsidRDefault="002B2AD2" w:rsidP="00942ECC">
      <w:pPr>
        <w:pStyle w:val="p0"/>
        <w:shd w:val="clear" w:color="auto" w:fill="FFFFFF"/>
        <w:spacing w:before="0" w:beforeAutospacing="0" w:after="0" w:afterAutospacing="0" w:line="520" w:lineRule="atLeast"/>
        <w:ind w:firstLine="420"/>
        <w:jc w:val="center"/>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z w:val="32"/>
          <w:szCs w:val="32"/>
        </w:rPr>
        <w:t>叶城县</w:t>
      </w:r>
      <w:r w:rsidR="00942ECC">
        <w:rPr>
          <w:rFonts w:ascii="方正仿宋简体" w:eastAsia="方正仿宋简体" w:hAnsi="方正仿宋简体" w:cs="方正仿宋简体" w:hint="eastAsia"/>
          <w:color w:val="333333"/>
          <w:sz w:val="32"/>
          <w:szCs w:val="32"/>
        </w:rPr>
        <w:t xml:space="preserve">农机局　</w:t>
      </w:r>
      <w:r w:rsidR="00CD702A">
        <w:rPr>
          <w:rFonts w:ascii="方正仿宋简体" w:eastAsia="方正仿宋简体" w:hAnsi="方正仿宋简体" w:cs="方正仿宋简体" w:hint="eastAsia"/>
          <w:color w:val="333333"/>
          <w:sz w:val="32"/>
          <w:szCs w:val="32"/>
        </w:rPr>
        <w:t xml:space="preserve">          </w:t>
      </w:r>
      <w:r w:rsidR="00942ECC">
        <w:rPr>
          <w:rFonts w:ascii="方正仿宋简体" w:eastAsia="方正仿宋简体" w:hAnsi="方正仿宋简体" w:cs="方正仿宋简体" w:hint="eastAsia"/>
          <w:color w:val="333333"/>
          <w:sz w:val="32"/>
          <w:szCs w:val="32"/>
        </w:rPr>
        <w:t xml:space="preserve">　　</w:t>
      </w:r>
      <w:r>
        <w:rPr>
          <w:rFonts w:ascii="方正仿宋简体" w:eastAsia="方正仿宋简体" w:hAnsi="方正仿宋简体" w:cs="方正仿宋简体" w:hint="eastAsia"/>
          <w:color w:val="333333"/>
          <w:sz w:val="32"/>
          <w:szCs w:val="32"/>
        </w:rPr>
        <w:t>叶城县</w:t>
      </w:r>
      <w:r w:rsidR="00942ECC">
        <w:rPr>
          <w:rFonts w:ascii="方正仿宋简体" w:eastAsia="方正仿宋简体" w:hAnsi="方正仿宋简体" w:cs="方正仿宋简体" w:hint="eastAsia"/>
          <w:color w:val="333333"/>
          <w:sz w:val="32"/>
          <w:szCs w:val="32"/>
        </w:rPr>
        <w:t>财政局</w:t>
      </w:r>
    </w:p>
    <w:p w:rsidR="00942ECC" w:rsidRDefault="00942ECC" w:rsidP="00942ECC">
      <w:pPr>
        <w:pStyle w:val="p0"/>
        <w:shd w:val="clear" w:color="auto" w:fill="FFFFFF"/>
        <w:spacing w:before="0" w:beforeAutospacing="0" w:after="0" w:afterAutospacing="0" w:line="520" w:lineRule="atLeast"/>
        <w:ind w:firstLine="420"/>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z w:val="32"/>
          <w:szCs w:val="32"/>
        </w:rPr>
        <w:t>                    </w:t>
      </w:r>
    </w:p>
    <w:p w:rsidR="00942ECC" w:rsidRDefault="002B2AD2" w:rsidP="00942ECC">
      <w:pPr>
        <w:pStyle w:val="p0"/>
        <w:shd w:val="clear" w:color="auto" w:fill="FFFFFF"/>
        <w:spacing w:before="0" w:beforeAutospacing="0" w:after="0" w:afterAutospacing="0" w:line="520" w:lineRule="atLeast"/>
        <w:ind w:firstLine="3360"/>
        <w:rPr>
          <w:rFonts w:ascii="方正仿宋简体" w:eastAsia="方正仿宋简体" w:hAnsi="方正仿宋简体" w:cs="方正仿宋简体"/>
          <w:color w:val="333333"/>
          <w:sz w:val="32"/>
          <w:szCs w:val="32"/>
        </w:rPr>
      </w:pPr>
      <w:r>
        <w:rPr>
          <w:rFonts w:ascii="方正仿宋简体" w:eastAsia="方正仿宋简体" w:hAnsi="方正仿宋简体" w:cs="方正仿宋简体" w:hint="eastAsia"/>
          <w:color w:val="333333"/>
          <w:sz w:val="32"/>
          <w:szCs w:val="32"/>
        </w:rPr>
        <w:t>     2020</w:t>
      </w:r>
      <w:r w:rsidR="00942ECC">
        <w:rPr>
          <w:rFonts w:ascii="方正仿宋简体" w:eastAsia="方正仿宋简体" w:hAnsi="方正仿宋简体" w:cs="方正仿宋简体" w:hint="eastAsia"/>
          <w:color w:val="333333"/>
          <w:sz w:val="32"/>
          <w:szCs w:val="32"/>
        </w:rPr>
        <w:t>年</w:t>
      </w:r>
      <w:r>
        <w:rPr>
          <w:rFonts w:ascii="方正仿宋简体" w:eastAsia="方正仿宋简体" w:hAnsi="方正仿宋简体" w:cs="方正仿宋简体" w:hint="eastAsia"/>
          <w:color w:val="333333"/>
          <w:sz w:val="32"/>
          <w:szCs w:val="32"/>
        </w:rPr>
        <w:t>3</w:t>
      </w:r>
      <w:r w:rsidR="00942ECC">
        <w:rPr>
          <w:rFonts w:ascii="方正仿宋简体" w:eastAsia="方正仿宋简体" w:hAnsi="方正仿宋简体" w:cs="方正仿宋简体" w:hint="eastAsia"/>
          <w:color w:val="333333"/>
          <w:sz w:val="32"/>
          <w:szCs w:val="32"/>
        </w:rPr>
        <w:t>月</w:t>
      </w:r>
      <w:r>
        <w:rPr>
          <w:rFonts w:ascii="方正仿宋简体" w:eastAsia="方正仿宋简体" w:hAnsi="方正仿宋简体" w:cs="方正仿宋简体" w:hint="eastAsia"/>
          <w:color w:val="333333"/>
          <w:sz w:val="32"/>
          <w:szCs w:val="32"/>
        </w:rPr>
        <w:t>7</w:t>
      </w:r>
      <w:r w:rsidR="00942ECC">
        <w:rPr>
          <w:rFonts w:ascii="方正仿宋简体" w:eastAsia="方正仿宋简体" w:hAnsi="方正仿宋简体" w:cs="方正仿宋简体" w:hint="eastAsia"/>
          <w:color w:val="333333"/>
          <w:sz w:val="32"/>
          <w:szCs w:val="32"/>
        </w:rPr>
        <w:t>日</w:t>
      </w: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p>
    <w:p w:rsidR="00FD3CB0" w:rsidRDefault="00FD3CB0" w:rsidP="00942ECC">
      <w:pPr>
        <w:spacing w:line="520" w:lineRule="exact"/>
        <w:jc w:val="left"/>
        <w:rPr>
          <w:rFonts w:ascii="黑体" w:eastAsia="黑体" w:hAnsi="黑体"/>
        </w:rPr>
      </w:pPr>
    </w:p>
    <w:p w:rsidR="00942ECC" w:rsidRDefault="00942ECC" w:rsidP="00942ECC">
      <w:pPr>
        <w:spacing w:line="520" w:lineRule="exact"/>
        <w:jc w:val="left"/>
        <w:rPr>
          <w:rFonts w:ascii="黑体" w:eastAsia="黑体" w:hAnsi="黑体"/>
        </w:rPr>
      </w:pPr>
      <w:r>
        <w:rPr>
          <w:rFonts w:ascii="黑体" w:eastAsia="黑体" w:hAnsi="黑体" w:hint="eastAsia"/>
        </w:rPr>
        <w:lastRenderedPageBreak/>
        <w:t>附件1：</w:t>
      </w:r>
    </w:p>
    <w:p w:rsidR="00942ECC" w:rsidRPr="00942ECC" w:rsidRDefault="00942ECC" w:rsidP="00942ECC">
      <w:pPr>
        <w:pStyle w:val="2"/>
        <w:widowControl w:val="0"/>
        <w:ind w:firstLineChars="200" w:firstLine="883"/>
        <w:jc w:val="center"/>
        <w:rPr>
          <w:rFonts w:ascii="仿宋" w:eastAsia="仿宋" w:hAnsi="仿宋" w:cs="仿宋"/>
          <w:b/>
          <w:sz w:val="44"/>
          <w:szCs w:val="44"/>
        </w:rPr>
      </w:pPr>
    </w:p>
    <w:p w:rsidR="00942ECC" w:rsidRDefault="00942ECC" w:rsidP="00942ECC">
      <w:pPr>
        <w:pStyle w:val="2"/>
        <w:widowControl w:val="0"/>
        <w:ind w:firstLineChars="200" w:firstLine="883"/>
        <w:jc w:val="center"/>
        <w:rPr>
          <w:rFonts w:ascii="仿宋" w:eastAsia="仿宋" w:hAnsi="仿宋" w:cs="仿宋"/>
          <w:b/>
          <w:sz w:val="44"/>
          <w:szCs w:val="44"/>
        </w:rPr>
      </w:pPr>
      <w:r>
        <w:rPr>
          <w:rFonts w:ascii="仿宋" w:eastAsia="仿宋" w:hAnsi="仿宋" w:cs="仿宋" w:hint="eastAsia"/>
          <w:b/>
          <w:sz w:val="44"/>
          <w:szCs w:val="44"/>
        </w:rPr>
        <w:t>叶城县2020年农业机械购置补贴</w:t>
      </w:r>
    </w:p>
    <w:p w:rsidR="00942ECC" w:rsidRDefault="00942ECC" w:rsidP="00942ECC">
      <w:pPr>
        <w:pStyle w:val="2"/>
        <w:widowControl w:val="0"/>
        <w:ind w:firstLineChars="200" w:firstLine="883"/>
        <w:jc w:val="center"/>
        <w:rPr>
          <w:rFonts w:ascii="仿宋" w:eastAsia="仿宋" w:hAnsi="仿宋" w:cs="仿宋"/>
          <w:b/>
          <w:sz w:val="44"/>
          <w:szCs w:val="44"/>
        </w:rPr>
      </w:pPr>
      <w:r>
        <w:rPr>
          <w:rFonts w:ascii="仿宋" w:eastAsia="仿宋" w:hAnsi="仿宋" w:cs="仿宋" w:hint="eastAsia"/>
          <w:b/>
          <w:sz w:val="44"/>
          <w:szCs w:val="44"/>
        </w:rPr>
        <w:t>实施方案</w:t>
      </w:r>
    </w:p>
    <w:p w:rsidR="00942ECC" w:rsidRDefault="00942ECC" w:rsidP="00942ECC">
      <w:pPr>
        <w:pStyle w:val="2"/>
        <w:widowControl w:val="0"/>
        <w:ind w:firstLineChars="200" w:firstLine="643"/>
        <w:rPr>
          <w:rFonts w:ascii="仿宋" w:eastAsia="仿宋" w:hAnsi="仿宋" w:cs="仿宋"/>
          <w:b/>
          <w:szCs w:val="32"/>
        </w:rPr>
      </w:pPr>
    </w:p>
    <w:p w:rsidR="00942ECC" w:rsidRDefault="00942ECC" w:rsidP="00942ECC">
      <w:pPr>
        <w:pStyle w:val="2"/>
        <w:widowControl w:val="0"/>
        <w:numPr>
          <w:ilvl w:val="0"/>
          <w:numId w:val="1"/>
        </w:numPr>
        <w:ind w:firstLineChars="200" w:firstLine="643"/>
        <w:rPr>
          <w:rFonts w:ascii="仿宋" w:eastAsia="仿宋" w:hAnsi="仿宋" w:cs="仿宋"/>
          <w:b/>
          <w:szCs w:val="32"/>
        </w:rPr>
      </w:pPr>
      <w:r>
        <w:rPr>
          <w:rFonts w:ascii="仿宋" w:eastAsia="仿宋" w:hAnsi="仿宋" w:cs="仿宋" w:hint="eastAsia"/>
          <w:b/>
          <w:szCs w:val="32"/>
        </w:rPr>
        <w:t>总体要求</w:t>
      </w:r>
    </w:p>
    <w:p w:rsidR="00942ECC" w:rsidRDefault="00942ECC" w:rsidP="00942ECC">
      <w:pPr>
        <w:pStyle w:val="2"/>
        <w:widowControl w:val="0"/>
        <w:ind w:firstLine="0"/>
        <w:rPr>
          <w:rFonts w:ascii="仿宋" w:eastAsia="仿宋" w:hAnsi="仿宋" w:cs="仿宋"/>
          <w:bCs/>
          <w:szCs w:val="32"/>
        </w:rPr>
      </w:pPr>
      <w:r>
        <w:rPr>
          <w:rFonts w:ascii="仿宋" w:eastAsia="仿宋" w:hAnsi="仿宋" w:cs="仿宋" w:hint="eastAsia"/>
          <w:b/>
          <w:szCs w:val="32"/>
        </w:rPr>
        <w:t xml:space="preserve">    </w:t>
      </w:r>
      <w:r>
        <w:rPr>
          <w:rFonts w:ascii="仿宋" w:eastAsia="仿宋" w:hAnsi="仿宋" w:cs="仿宋" w:hint="eastAsia"/>
          <w:bCs/>
          <w:szCs w:val="32"/>
        </w:rPr>
        <w:t>深入贯彻落实党的 十九大精神，紧紧围绕社会稳定和长治久安总目标以实施乡村振兴战略为总抓手，以推进农机供给侧结构性改革为主线，以推进农业机械化全程全面高质高效发展，促进 农业供则结构性改革为基本要求。坚持绿色生态导向，切实增加节能环保，精准高效农业机械供给，为农业绿色发展提供有力支撑；坚持普惠共享，推进补贴范围内所有机具敞开补贴，加大对农业机械化薄弱地区支持力度，切实增强政策实惠的获得感；坚持推动科技创新，家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和政策实现度。</w:t>
      </w:r>
    </w:p>
    <w:p w:rsidR="00942ECC" w:rsidRDefault="00942ECC" w:rsidP="00942ECC">
      <w:pPr>
        <w:pStyle w:val="2"/>
        <w:widowControl w:val="0"/>
        <w:numPr>
          <w:ilvl w:val="0"/>
          <w:numId w:val="1"/>
        </w:numPr>
        <w:ind w:firstLineChars="200" w:firstLine="643"/>
        <w:rPr>
          <w:rFonts w:ascii="仿宋" w:eastAsia="仿宋" w:hAnsi="仿宋" w:cs="仿宋"/>
          <w:b/>
          <w:szCs w:val="32"/>
        </w:rPr>
      </w:pPr>
      <w:r>
        <w:rPr>
          <w:rFonts w:ascii="仿宋" w:eastAsia="仿宋" w:hAnsi="仿宋" w:cs="仿宋" w:hint="eastAsia"/>
          <w:b/>
          <w:szCs w:val="32"/>
        </w:rPr>
        <w:t>补贴范围及标准</w:t>
      </w:r>
    </w:p>
    <w:p w:rsidR="00942ECC" w:rsidRDefault="00942ECC" w:rsidP="00942ECC">
      <w:pPr>
        <w:pStyle w:val="2"/>
        <w:widowControl w:val="0"/>
        <w:numPr>
          <w:ilvl w:val="0"/>
          <w:numId w:val="2"/>
        </w:numPr>
        <w:rPr>
          <w:rFonts w:ascii="仿宋" w:eastAsia="仿宋" w:hAnsi="仿宋" w:cs="仿宋"/>
          <w:bCs/>
          <w:szCs w:val="32"/>
        </w:rPr>
      </w:pPr>
      <w:r>
        <w:rPr>
          <w:rFonts w:ascii="仿宋" w:eastAsia="仿宋" w:hAnsi="仿宋" w:cs="仿宋" w:hint="eastAsia"/>
          <w:b/>
          <w:szCs w:val="32"/>
        </w:rPr>
        <w:t>中央财政资金补贴机具种类范围。</w:t>
      </w:r>
      <w:r>
        <w:rPr>
          <w:rFonts w:ascii="仿宋" w:eastAsia="仿宋" w:hAnsi="仿宋" w:cs="仿宋" w:hint="eastAsia"/>
          <w:bCs/>
          <w:szCs w:val="32"/>
        </w:rPr>
        <w:t>按照地区《喀什地区2018-2020年农业机械购置补贴实施方案》文件要求，我县以地区确定的中央财政资金补贴机具种类范围为15大类</w:t>
      </w:r>
      <w:r w:rsidR="00413E07">
        <w:rPr>
          <w:rFonts w:ascii="仿宋" w:eastAsia="仿宋" w:hAnsi="仿宋" w:cs="仿宋" w:hint="eastAsia"/>
          <w:bCs/>
          <w:szCs w:val="32"/>
        </w:rPr>
        <w:t>35</w:t>
      </w:r>
      <w:r>
        <w:rPr>
          <w:rFonts w:ascii="仿宋" w:eastAsia="仿宋" w:hAnsi="仿宋" w:cs="仿宋" w:hint="eastAsia"/>
          <w:bCs/>
          <w:szCs w:val="32"/>
        </w:rPr>
        <w:t>个小类</w:t>
      </w:r>
      <w:r w:rsidR="00413E07">
        <w:rPr>
          <w:rFonts w:ascii="仿宋" w:eastAsia="仿宋" w:hAnsi="仿宋" w:cs="仿宋" w:hint="eastAsia"/>
          <w:bCs/>
          <w:szCs w:val="32"/>
        </w:rPr>
        <w:t>100</w:t>
      </w:r>
      <w:r>
        <w:rPr>
          <w:rFonts w:ascii="仿宋" w:eastAsia="仿宋" w:hAnsi="仿宋" w:cs="仿宋" w:hint="eastAsia"/>
          <w:bCs/>
          <w:szCs w:val="32"/>
        </w:rPr>
        <w:t>个品目</w:t>
      </w:r>
      <w:r w:rsidR="00B82998" w:rsidRPr="00773CC0">
        <w:rPr>
          <w:rFonts w:ascii="仿宋" w:eastAsia="仿宋" w:hAnsi="仿宋" w:cs="仿宋" w:hint="eastAsia"/>
          <w:bCs/>
          <w:szCs w:val="32"/>
        </w:rPr>
        <w:t>（在自治区农机化信息网行政通知栏详见，网址http://www.xjnj.gov.cn/），</w:t>
      </w:r>
      <w:r>
        <w:rPr>
          <w:rFonts w:ascii="仿宋" w:eastAsia="仿宋" w:hAnsi="仿宋" w:cs="仿宋" w:hint="eastAsia"/>
          <w:bCs/>
          <w:szCs w:val="32"/>
        </w:rPr>
        <w:t>为 中央财政资金补贴机具种类范围，要优先保证粮食，棉花，林果特色等主要农产品生产及畜牧养殖所需机</w:t>
      </w:r>
      <w:r>
        <w:rPr>
          <w:rFonts w:ascii="仿宋" w:eastAsia="仿宋" w:hAnsi="仿宋" w:cs="仿宋" w:hint="eastAsia"/>
          <w:bCs/>
          <w:szCs w:val="32"/>
        </w:rPr>
        <w:lastRenderedPageBreak/>
        <w:t>具和深松整地，免耕播种，高效植保，节水灌溉高效施肥，秸秆还田离田残膜回收，畜禽粪污资源化利用，病死畜禽无害化处理等支持农业绿色发展机具的补贴需要。</w:t>
      </w:r>
    </w:p>
    <w:p w:rsidR="00942ECC" w:rsidRDefault="00942ECC" w:rsidP="00942ECC">
      <w:pPr>
        <w:pStyle w:val="2"/>
        <w:widowControl w:val="0"/>
        <w:ind w:firstLine="0"/>
        <w:rPr>
          <w:rFonts w:ascii="仿宋" w:eastAsia="仿宋" w:hAnsi="仿宋" w:cs="仿宋"/>
          <w:bCs/>
          <w:szCs w:val="32"/>
        </w:rPr>
      </w:pPr>
      <w:r>
        <w:rPr>
          <w:rFonts w:ascii="仿宋" w:eastAsia="仿宋" w:hAnsi="仿宋" w:cs="仿宋" w:hint="eastAsia"/>
          <w:bCs/>
          <w:szCs w:val="32"/>
        </w:rPr>
        <w:t xml:space="preserve">   今年我县继续全面实行敞开补贴，应补尽补，简化操作程序，先购买机具后申请办理补贴手续。</w:t>
      </w:r>
    </w:p>
    <w:p w:rsidR="00942ECC" w:rsidRDefault="00942ECC" w:rsidP="00942ECC">
      <w:pPr>
        <w:pStyle w:val="2"/>
        <w:widowControl w:val="0"/>
        <w:ind w:firstLine="0"/>
        <w:rPr>
          <w:rFonts w:ascii="仿宋" w:eastAsia="仿宋" w:hAnsi="仿宋" w:cs="仿宋"/>
          <w:bCs/>
          <w:szCs w:val="32"/>
        </w:rPr>
      </w:pPr>
      <w:r>
        <w:rPr>
          <w:rFonts w:ascii="仿宋" w:eastAsia="仿宋" w:hAnsi="仿宋" w:cs="仿宋" w:hint="eastAsia"/>
          <w:b/>
          <w:szCs w:val="32"/>
        </w:rPr>
        <w:t>（二）补贴机具产品资质。</w:t>
      </w:r>
      <w:r>
        <w:rPr>
          <w:rFonts w:ascii="仿宋" w:eastAsia="仿宋" w:hAnsi="仿宋" w:cs="仿宋" w:hint="eastAsia"/>
          <w:bCs/>
          <w:szCs w:val="32"/>
        </w:rPr>
        <w:t>补贴范围内的机具应具备以下资质之一：</w:t>
      </w:r>
    </w:p>
    <w:p w:rsidR="00942ECC" w:rsidRDefault="00942ECC" w:rsidP="00942ECC">
      <w:pPr>
        <w:pStyle w:val="2"/>
        <w:widowControl w:val="0"/>
        <w:ind w:firstLineChars="200" w:firstLine="640"/>
        <w:rPr>
          <w:rFonts w:ascii="仿宋" w:eastAsia="仿宋" w:hAnsi="仿宋" w:cs="仿宋"/>
          <w:bCs/>
          <w:szCs w:val="32"/>
        </w:rPr>
      </w:pPr>
      <w:r>
        <w:rPr>
          <w:rFonts w:ascii="仿宋" w:eastAsia="仿宋" w:hAnsi="仿宋" w:cs="仿宋" w:hint="eastAsia"/>
          <w:bCs/>
          <w:szCs w:val="32"/>
        </w:rPr>
        <w:t>一是获得农业机械试验鉴定证书（农业机械推广鉴定证书）；</w:t>
      </w:r>
    </w:p>
    <w:p w:rsidR="00942ECC" w:rsidRDefault="00942ECC" w:rsidP="00942ECC">
      <w:pPr>
        <w:pStyle w:val="2"/>
        <w:widowControl w:val="0"/>
        <w:ind w:firstLineChars="200" w:firstLine="640"/>
        <w:rPr>
          <w:rFonts w:ascii="仿宋" w:eastAsia="仿宋" w:hAnsi="仿宋" w:cs="仿宋"/>
          <w:bCs/>
          <w:szCs w:val="32"/>
        </w:rPr>
      </w:pPr>
      <w:r>
        <w:rPr>
          <w:rFonts w:ascii="仿宋" w:eastAsia="仿宋" w:hAnsi="仿宋" w:cs="仿宋" w:hint="eastAsia"/>
          <w:bCs/>
          <w:szCs w:val="32"/>
        </w:rPr>
        <w:t>二是获得农机强制性产品认证证书；</w:t>
      </w:r>
    </w:p>
    <w:p w:rsidR="00942ECC" w:rsidRDefault="00942ECC" w:rsidP="00942ECC">
      <w:pPr>
        <w:pStyle w:val="2"/>
        <w:widowControl w:val="0"/>
        <w:ind w:firstLineChars="200" w:firstLine="640"/>
        <w:rPr>
          <w:rFonts w:ascii="仿宋" w:eastAsia="仿宋" w:hAnsi="仿宋" w:cs="仿宋"/>
          <w:bCs/>
          <w:szCs w:val="32"/>
        </w:rPr>
      </w:pPr>
      <w:r>
        <w:rPr>
          <w:rFonts w:ascii="仿宋" w:eastAsia="仿宋" w:hAnsi="仿宋" w:cs="仿宋" w:hint="eastAsia"/>
          <w:bCs/>
          <w:szCs w:val="32"/>
        </w:rPr>
        <w:t>三是列入农机自愿性认证采信试点范围，获得农机自愿性产品认证证书。农机购置补贴机具资质采信农机产品认证结果将按照农业部有关规定实施。</w:t>
      </w:r>
    </w:p>
    <w:p w:rsidR="00942ECC" w:rsidRDefault="00942ECC" w:rsidP="00942ECC">
      <w:pPr>
        <w:pStyle w:val="2"/>
        <w:widowControl w:val="0"/>
        <w:ind w:firstLineChars="200" w:firstLine="640"/>
        <w:rPr>
          <w:rFonts w:ascii="仿宋" w:eastAsia="仿宋" w:hAnsi="仿宋" w:cs="仿宋"/>
          <w:bCs/>
          <w:szCs w:val="32"/>
        </w:rPr>
      </w:pPr>
      <w:r>
        <w:rPr>
          <w:rFonts w:ascii="仿宋" w:eastAsia="仿宋" w:hAnsi="仿宋" w:cs="仿宋" w:hint="eastAsia"/>
          <w:bCs/>
          <w:szCs w:val="32"/>
        </w:rPr>
        <w:t>补贴产品推广鉴定证书有效期在当年的均视同全年有效。补贴机具产品须在明显位置固定标有生产企业、产品名称和型号、出厂编号、生产日期、执行标准等信息的永久性铭牌。</w:t>
      </w:r>
    </w:p>
    <w:p w:rsidR="00773CC0" w:rsidRPr="00773CC0" w:rsidRDefault="00942ECC" w:rsidP="00773CC0">
      <w:pPr>
        <w:pStyle w:val="a3"/>
        <w:spacing w:beforeAutospacing="0" w:afterAutospacing="0" w:line="580" w:lineRule="exact"/>
        <w:ind w:firstLineChars="200" w:firstLine="643"/>
        <w:jc w:val="both"/>
        <w:rPr>
          <w:rFonts w:ascii="仿宋" w:eastAsia="仿宋" w:hAnsi="仿宋" w:cs="仿宋"/>
          <w:bCs/>
          <w:kern w:val="2"/>
          <w:sz w:val="32"/>
          <w:szCs w:val="32"/>
        </w:rPr>
      </w:pPr>
      <w:r w:rsidRPr="00773CC0">
        <w:rPr>
          <w:rFonts w:ascii="仿宋" w:eastAsia="仿宋" w:hAnsi="仿宋" w:cs="仿宋" w:hint="eastAsia"/>
          <w:b/>
          <w:kern w:val="2"/>
          <w:sz w:val="32"/>
          <w:szCs w:val="32"/>
        </w:rPr>
        <w:t>（三）补贴标准。</w:t>
      </w:r>
      <w:r w:rsidR="00773CC0" w:rsidRPr="00773CC0">
        <w:rPr>
          <w:rFonts w:ascii="仿宋" w:eastAsia="仿宋" w:hAnsi="仿宋" w:cs="仿宋" w:hint="eastAsia"/>
          <w:bCs/>
          <w:kern w:val="2"/>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p>
    <w:p w:rsidR="00773CC0" w:rsidRPr="00773CC0" w:rsidRDefault="00773CC0" w:rsidP="00773CC0">
      <w:pPr>
        <w:pStyle w:val="a3"/>
        <w:spacing w:beforeAutospacing="0" w:afterAutospacing="0" w:line="580" w:lineRule="exact"/>
        <w:ind w:firstLineChars="200" w:firstLine="640"/>
        <w:jc w:val="both"/>
        <w:rPr>
          <w:rFonts w:ascii="仿宋" w:eastAsia="仿宋" w:hAnsi="仿宋" w:cs="仿宋"/>
          <w:bCs/>
          <w:kern w:val="2"/>
          <w:sz w:val="32"/>
          <w:szCs w:val="32"/>
        </w:rPr>
      </w:pPr>
      <w:r w:rsidRPr="00773CC0">
        <w:rPr>
          <w:rFonts w:ascii="仿宋" w:eastAsia="仿宋" w:hAnsi="仿宋" w:cs="仿宋" w:hint="eastAsia"/>
          <w:bCs/>
          <w:kern w:val="2"/>
          <w:sz w:val="32"/>
          <w:szCs w:val="32"/>
        </w:rPr>
        <w:t>继续实施农业部办公厅、财政部办公厅《关于在西藏和新疆南疆地区开展差别化农机购置补贴试点的通知》（农办财〔2017〕19号），具体标准按照自治区农机局、财政厅联合印发的《农机购置补贴机具补贴额一览表》执行。具体产品补贴额度继续采取“定额+限比”方式确定。</w:t>
      </w:r>
    </w:p>
    <w:p w:rsidR="00942ECC" w:rsidRPr="003D5E3D" w:rsidRDefault="00773CC0" w:rsidP="003D5E3D">
      <w:pPr>
        <w:pStyle w:val="a3"/>
        <w:spacing w:beforeAutospacing="0" w:afterAutospacing="0" w:line="580" w:lineRule="exact"/>
        <w:ind w:firstLineChars="200" w:firstLine="640"/>
        <w:jc w:val="both"/>
        <w:rPr>
          <w:rFonts w:ascii="仿宋" w:eastAsia="仿宋" w:hAnsi="仿宋" w:cs="仿宋"/>
          <w:bCs/>
          <w:kern w:val="2"/>
          <w:sz w:val="32"/>
          <w:szCs w:val="32"/>
        </w:rPr>
      </w:pPr>
      <w:r w:rsidRPr="00773CC0">
        <w:rPr>
          <w:rFonts w:ascii="仿宋" w:eastAsia="仿宋" w:hAnsi="仿宋" w:cs="仿宋" w:hint="eastAsia"/>
          <w:bCs/>
          <w:kern w:val="2"/>
          <w:sz w:val="32"/>
          <w:szCs w:val="32"/>
        </w:rPr>
        <w:lastRenderedPageBreak/>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新疆维吾尔自治区农机购置补贴产品经营违规行为处理实施办法（试行）》相关规定处理；对无违规情节且已购置的产品，可按原规定履行相关手续，并视情况优化调整补贴额。农业及农业机械化发展需求，对重点推广的机具种类，在使用中央财政补贴资金的基础上，争取利用县，乡级财政资金进行累加补贴。</w:t>
      </w:r>
    </w:p>
    <w:p w:rsidR="00942ECC" w:rsidRDefault="00942ECC" w:rsidP="00942ECC">
      <w:pPr>
        <w:pStyle w:val="2"/>
        <w:rPr>
          <w:rFonts w:ascii="仿宋" w:eastAsia="仿宋" w:hAnsi="仿宋" w:cs="仿宋"/>
          <w:b/>
          <w:szCs w:val="32"/>
        </w:rPr>
      </w:pPr>
      <w:r>
        <w:rPr>
          <w:rFonts w:ascii="仿宋" w:eastAsia="仿宋" w:hAnsi="仿宋" w:cs="仿宋" w:hint="eastAsia"/>
          <w:b/>
          <w:szCs w:val="32"/>
        </w:rPr>
        <w:t>四、补贴对象及补贴数量和经销企业确定</w:t>
      </w:r>
    </w:p>
    <w:p w:rsidR="00942ECC" w:rsidRPr="003D5E3D" w:rsidRDefault="00942ECC" w:rsidP="00A20247">
      <w:pPr>
        <w:adjustRightInd w:val="0"/>
        <w:snapToGrid w:val="0"/>
        <w:spacing w:line="560" w:lineRule="exact"/>
        <w:ind w:firstLine="632"/>
        <w:rPr>
          <w:rFonts w:ascii="仿宋" w:eastAsia="仿宋" w:hAnsi="仿宋"/>
          <w:szCs w:val="30"/>
        </w:rPr>
      </w:pPr>
      <w:r>
        <w:rPr>
          <w:rFonts w:ascii="仿宋" w:eastAsia="仿宋" w:hAnsi="仿宋" w:cs="仿宋" w:hint="eastAsia"/>
          <w:b/>
          <w:bCs/>
          <w:kern w:val="0"/>
        </w:rPr>
        <w:t>（一）补贴对象。</w:t>
      </w:r>
      <w:r>
        <w:rPr>
          <w:rFonts w:ascii="仿宋" w:eastAsia="仿宋" w:hAnsi="仿宋"/>
          <w:szCs w:val="30"/>
        </w:rPr>
        <w:t>补贴对象为</w:t>
      </w:r>
      <w:r>
        <w:rPr>
          <w:rFonts w:ascii="仿宋" w:eastAsia="仿宋" w:hAnsi="仿宋" w:hint="eastAsia"/>
          <w:szCs w:val="30"/>
        </w:rPr>
        <w:t>我县</w:t>
      </w:r>
      <w:r>
        <w:rPr>
          <w:rFonts w:ascii="仿宋" w:eastAsia="仿宋" w:hAnsi="仿宋"/>
          <w:szCs w:val="30"/>
        </w:rPr>
        <w:t>从事农业生产的个人</w:t>
      </w:r>
      <w:r w:rsidR="007907C7" w:rsidRPr="007907C7">
        <w:rPr>
          <w:rFonts w:ascii="仿宋" w:eastAsia="仿宋" w:hAnsi="仿宋" w:hint="eastAsia"/>
          <w:szCs w:val="30"/>
        </w:rPr>
        <w:t>（不包含财政供养人员）</w:t>
      </w:r>
      <w:r>
        <w:rPr>
          <w:rFonts w:ascii="仿宋" w:eastAsia="仿宋" w:hAnsi="仿宋"/>
          <w:szCs w:val="30"/>
        </w:rPr>
        <w:t>和农业生产经营组织</w:t>
      </w:r>
      <w:r w:rsidR="007907C7" w:rsidRPr="007907C7">
        <w:rPr>
          <w:rFonts w:ascii="仿宋" w:eastAsia="仿宋" w:hAnsi="仿宋" w:hint="eastAsia"/>
          <w:szCs w:val="30"/>
        </w:rPr>
        <w:t>,</w:t>
      </w:r>
      <w:r>
        <w:rPr>
          <w:rFonts w:ascii="仿宋" w:eastAsia="仿宋" w:hAnsi="仿宋"/>
          <w:szCs w:val="30"/>
        </w:rPr>
        <w:t>（以下简称购机者），其中农业生产经营组织包括农村集体经济组织、农民专业合作经济组织、农业企业和其他从事农业生产经营的组织。</w:t>
      </w:r>
      <w:r w:rsidRPr="00A20247">
        <w:rPr>
          <w:rFonts w:ascii="仿宋" w:eastAsia="仿宋" w:hAnsi="仿宋" w:cs="仿宋" w:hint="eastAsia"/>
          <w:b/>
        </w:rPr>
        <w:t>补贴对象的认定</w:t>
      </w:r>
      <w:r w:rsidR="00A20247">
        <w:rPr>
          <w:rFonts w:ascii="仿宋" w:eastAsia="仿宋" w:hAnsi="仿宋" w:cs="仿宋" w:hint="eastAsia"/>
        </w:rPr>
        <w:t>:</w:t>
      </w:r>
      <w:r w:rsidR="003D5E3D" w:rsidRPr="003D5E3D">
        <w:rPr>
          <w:rFonts w:asciiTheme="minorEastAsia" w:eastAsiaTheme="minorEastAsia" w:hAnsiTheme="minorEastAsia" w:cstheme="minorEastAsia" w:hint="eastAsia"/>
          <w:bCs/>
          <w:color w:val="333333"/>
          <w:sz w:val="30"/>
          <w:szCs w:val="30"/>
          <w:shd w:val="clear" w:color="auto" w:fill="FFFFFF"/>
        </w:rPr>
        <w:t xml:space="preserve"> </w:t>
      </w:r>
      <w:r w:rsidR="003D5E3D" w:rsidRPr="003D5E3D">
        <w:rPr>
          <w:rFonts w:ascii="仿宋" w:eastAsia="仿宋" w:hAnsi="仿宋" w:hint="eastAsia"/>
          <w:szCs w:val="30"/>
        </w:rPr>
        <w:t>属乡镇(管委会）管辖的，由乡镇人民政府、管委会研究确定。非本地户籍的本县从事农业生产或非农业户籍身份购机者享受补贴政策时，除按规定提交相关材料外，还需提交在本县实际从事农业生产的证明材料，包括暂住证、土地承包(流转或租赁)协议(合同)，协议(合同)约定的剩余期限不少于一年，同时由乡镇人民政府、村委会、管委会出具的“从事农业生产证明”，乡镇人民政府、村委会、管委会要对出具的“从事农业生产证明”的真实性负责。</w:t>
      </w:r>
      <w:r w:rsidR="003D5E3D" w:rsidRPr="003D5E3D">
        <w:rPr>
          <w:rFonts w:ascii="仿宋" w:eastAsia="仿宋" w:hAnsi="仿宋"/>
          <w:szCs w:val="30"/>
        </w:rPr>
        <w:t xml:space="preserve"> </w:t>
      </w:r>
    </w:p>
    <w:p w:rsidR="00942ECC" w:rsidRPr="003D5E3D" w:rsidRDefault="00942ECC" w:rsidP="00817857">
      <w:pPr>
        <w:adjustRightInd w:val="0"/>
        <w:snapToGrid w:val="0"/>
        <w:spacing w:line="560" w:lineRule="exact"/>
        <w:ind w:firstLineChars="200" w:firstLine="643"/>
        <w:rPr>
          <w:rFonts w:ascii="仿宋" w:eastAsia="仿宋" w:hAnsi="仿宋"/>
          <w:szCs w:val="30"/>
        </w:rPr>
      </w:pPr>
      <w:r>
        <w:rPr>
          <w:rFonts w:ascii="仿宋" w:eastAsia="仿宋" w:hAnsi="仿宋" w:cs="仿宋" w:hint="eastAsia"/>
          <w:b/>
          <w:bCs/>
          <w:kern w:val="0"/>
        </w:rPr>
        <w:t>（二）补贴数量。</w:t>
      </w:r>
      <w:r w:rsidR="003D5E3D" w:rsidRPr="003D5E3D">
        <w:rPr>
          <w:rFonts w:ascii="仿宋" w:eastAsia="仿宋" w:hAnsi="仿宋" w:hint="eastAsia"/>
          <w:szCs w:val="30"/>
        </w:rPr>
        <w:t>一是农机购置补贴数量规定。普通群众原则上一户购机者年度内享受补贴机具台数不超过</w:t>
      </w:r>
      <w:r w:rsidR="00817857">
        <w:rPr>
          <w:rFonts w:ascii="仿宋" w:eastAsia="仿宋" w:hAnsi="仿宋" w:hint="eastAsia"/>
          <w:szCs w:val="30"/>
        </w:rPr>
        <w:t>9</w:t>
      </w:r>
      <w:r w:rsidR="003D5E3D" w:rsidRPr="003D5E3D">
        <w:rPr>
          <w:rFonts w:ascii="仿宋" w:eastAsia="仿宋" w:hAnsi="仿宋" w:hint="eastAsia"/>
          <w:szCs w:val="30"/>
        </w:rPr>
        <w:t>台套（拖拉机</w:t>
      </w:r>
      <w:r w:rsidR="00817857">
        <w:rPr>
          <w:rFonts w:ascii="仿宋" w:eastAsia="仿宋" w:hAnsi="仿宋" w:hint="eastAsia"/>
          <w:szCs w:val="30"/>
        </w:rPr>
        <w:t>3</w:t>
      </w:r>
      <w:r w:rsidR="003D5E3D" w:rsidRPr="003D5E3D">
        <w:rPr>
          <w:rFonts w:ascii="仿宋" w:eastAsia="仿宋" w:hAnsi="仿宋" w:hint="eastAsia"/>
          <w:szCs w:val="30"/>
        </w:rPr>
        <w:t>台，农</w:t>
      </w:r>
      <w:r w:rsidR="003D5E3D" w:rsidRPr="003D5E3D">
        <w:rPr>
          <w:rFonts w:ascii="仿宋" w:eastAsia="仿宋" w:hAnsi="仿宋" w:hint="eastAsia"/>
          <w:szCs w:val="30"/>
        </w:rPr>
        <w:lastRenderedPageBreak/>
        <w:t>机具</w:t>
      </w:r>
      <w:r w:rsidR="00817857">
        <w:rPr>
          <w:rFonts w:ascii="仿宋" w:eastAsia="仿宋" w:hAnsi="仿宋" w:hint="eastAsia"/>
          <w:szCs w:val="30"/>
        </w:rPr>
        <w:t>6</w:t>
      </w:r>
      <w:r w:rsidR="003D5E3D" w:rsidRPr="003D5E3D">
        <w:rPr>
          <w:rFonts w:ascii="仿宋" w:eastAsia="仿宋" w:hAnsi="仿宋" w:hint="eastAsia"/>
          <w:szCs w:val="30"/>
        </w:rPr>
        <w:t>台），自带动力的大型农业机械（拖拉机以外）列为农机具计算，数量不超过1台，农业用北斗终端（导航）2套，不带动力的配套农机具允许购买同样型号的机具享受补贴政策。农民专业合作社和农业生产经营企业享受补贴机具数量原则上不超过10台套（拖拉机10台，农机具30台），农业用北斗终端（导航）10套，自带动力的大型农业机械列为农机具计算，数量不超过2台，年度补贴资金不超过80万元。二是超额补贴数量规定。因生产经营需要群众购买机械数量超过2台套，合作社和生产经营企业超过10台套的，自行提交书面申请，由村委会证明，经乡镇人民政府、管委会根据购机者从事农业生产规模和农机具的需求量研究同意后，报县农机购置补贴领导小组，县农机购置补贴领导小组研究同意后办理补贴手续。</w:t>
      </w:r>
    </w:p>
    <w:p w:rsidR="00942ECC" w:rsidRDefault="00942ECC" w:rsidP="00942ECC">
      <w:pPr>
        <w:pStyle w:val="2"/>
        <w:widowControl w:val="0"/>
        <w:ind w:firstLineChars="200" w:firstLine="643"/>
        <w:rPr>
          <w:rFonts w:ascii="仿宋" w:eastAsia="仿宋" w:hAnsi="仿宋" w:cs="仿宋"/>
          <w:szCs w:val="32"/>
        </w:rPr>
      </w:pPr>
      <w:r>
        <w:rPr>
          <w:rFonts w:ascii="仿宋" w:eastAsia="仿宋" w:hAnsi="仿宋" w:cs="仿宋" w:hint="eastAsia"/>
          <w:b/>
          <w:bCs/>
          <w:szCs w:val="32"/>
        </w:rPr>
        <w:t>（三）经销企业确定。</w:t>
      </w:r>
      <w:r>
        <w:rPr>
          <w:rFonts w:ascii="仿宋" w:eastAsia="仿宋" w:hAnsi="仿宋" w:cs="仿宋" w:hint="eastAsia"/>
          <w:szCs w:val="32"/>
        </w:rPr>
        <w:t>补贴产品经销企业由农机生产企业自主确定，并通过相关媒体、网站发布信息等方式向社会公布。农机生产企业应对其确定的补贴产品经销企业的经营行为承担相应的责任。已列入黑名单的经销企业及个人不允许参与补贴活动，所销售产品不能享受农机购置补贴政策。</w:t>
      </w:r>
    </w:p>
    <w:p w:rsidR="00942ECC" w:rsidRDefault="00942ECC" w:rsidP="00942ECC">
      <w:pPr>
        <w:pStyle w:val="2"/>
        <w:rPr>
          <w:rFonts w:ascii="仿宋" w:eastAsia="仿宋" w:hAnsi="仿宋" w:cs="仿宋"/>
          <w:b/>
          <w:szCs w:val="32"/>
        </w:rPr>
      </w:pPr>
      <w:r>
        <w:rPr>
          <w:rFonts w:ascii="仿宋" w:eastAsia="仿宋" w:hAnsi="仿宋" w:cs="仿宋" w:hint="eastAsia"/>
          <w:b/>
          <w:szCs w:val="32"/>
        </w:rPr>
        <w:t>五、补贴操作及资金兑付</w:t>
      </w:r>
    </w:p>
    <w:p w:rsidR="00A76D3A" w:rsidRDefault="00A76D3A" w:rsidP="00942ECC">
      <w:pPr>
        <w:pStyle w:val="2"/>
        <w:rPr>
          <w:rFonts w:ascii="仿宋" w:eastAsia="仿宋" w:hAnsi="仿宋" w:cs="仿宋"/>
          <w:b/>
          <w:szCs w:val="32"/>
        </w:rPr>
      </w:pPr>
      <w:r w:rsidRPr="00A76D3A">
        <w:rPr>
          <w:rFonts w:ascii="仿宋" w:eastAsia="仿宋" w:hAnsi="仿宋" w:cs="仿宋" w:hint="eastAsia"/>
          <w:szCs w:val="32"/>
        </w:rPr>
        <w:t>公示期满无异议后，乡（镇、场）将相关资料分期分批报县农机、财政部门审核。审核通过后，由财政部门分期分批将补贴资金及时发放到卡（农民）或以其他有效形式发放到补贴对象。对需要安装的农业机械设备或安全风险较高类补贴机具，可在生产应用一段时期后兑付补贴资金</w:t>
      </w:r>
      <w:r>
        <w:rPr>
          <w:rFonts w:asciiTheme="minorEastAsia" w:eastAsiaTheme="minorEastAsia" w:hAnsiTheme="minorEastAsia" w:cstheme="minorEastAsia" w:hint="eastAsia"/>
          <w:bCs/>
          <w:color w:val="333333"/>
          <w:sz w:val="30"/>
          <w:szCs w:val="30"/>
          <w:shd w:val="clear" w:color="auto" w:fill="FFFFFF"/>
        </w:rPr>
        <w:t>。</w:t>
      </w:r>
    </w:p>
    <w:p w:rsidR="00942ECC" w:rsidRDefault="00942ECC" w:rsidP="00942ECC">
      <w:pPr>
        <w:spacing w:line="600" w:lineRule="exact"/>
        <w:ind w:firstLine="632"/>
        <w:contextualSpacing/>
        <w:rPr>
          <w:rFonts w:ascii="仿宋" w:eastAsia="仿宋" w:hAnsi="仿宋" w:cs="仿宋"/>
        </w:rPr>
      </w:pPr>
      <w:r>
        <w:rPr>
          <w:rFonts w:ascii="仿宋" w:eastAsia="仿宋" w:hAnsi="仿宋" w:cs="仿宋" w:hint="eastAsia"/>
          <w:b/>
          <w:bCs/>
        </w:rPr>
        <w:t>（一）</w:t>
      </w:r>
      <w:r>
        <w:rPr>
          <w:rFonts w:ascii="仿宋" w:eastAsia="仿宋" w:hAnsi="仿宋"/>
          <w:b/>
          <w:szCs w:val="30"/>
        </w:rPr>
        <w:t>自主选机购机。</w:t>
      </w:r>
      <w:r>
        <w:rPr>
          <w:rFonts w:ascii="仿宋" w:eastAsia="仿宋" w:hAnsi="仿宋"/>
          <w:szCs w:val="30"/>
        </w:rPr>
        <w:t>购机者自主选择</w:t>
      </w:r>
      <w:r>
        <w:rPr>
          <w:rFonts w:ascii="仿宋" w:eastAsia="仿宋" w:hAnsi="仿宋" w:hint="eastAsia"/>
          <w:szCs w:val="30"/>
        </w:rPr>
        <w:t>农机生产企业自主确定的</w:t>
      </w:r>
      <w:r>
        <w:rPr>
          <w:rFonts w:ascii="仿宋" w:eastAsia="仿宋" w:hAnsi="仿宋"/>
          <w:szCs w:val="30"/>
        </w:rPr>
        <w:t>补贴机具经销企业购机，</w:t>
      </w:r>
      <w:r>
        <w:rPr>
          <w:rFonts w:ascii="仿宋" w:eastAsia="仿宋" w:hAnsi="仿宋" w:hint="eastAsia"/>
          <w:szCs w:val="30"/>
        </w:rPr>
        <w:t>也可通过生产企业直销方式购机，</w:t>
      </w:r>
      <w:r>
        <w:rPr>
          <w:rFonts w:ascii="仿宋" w:eastAsia="仿宋" w:hAnsi="仿宋"/>
          <w:szCs w:val="30"/>
        </w:rPr>
        <w:t>对自主购</w:t>
      </w:r>
      <w:r>
        <w:rPr>
          <w:rFonts w:ascii="仿宋" w:eastAsia="仿宋" w:hAnsi="仿宋"/>
          <w:szCs w:val="30"/>
        </w:rPr>
        <w:lastRenderedPageBreak/>
        <w:t>机行为和购买机具的真实性负责，承担相应责任义务。</w:t>
      </w:r>
      <w:r>
        <w:rPr>
          <w:rFonts w:ascii="仿宋" w:eastAsia="仿宋" w:hAnsi="仿宋" w:hint="eastAsia"/>
          <w:szCs w:val="30"/>
        </w:rPr>
        <w:t>推进</w:t>
      </w:r>
      <w:r>
        <w:rPr>
          <w:rFonts w:ascii="仿宋" w:eastAsia="仿宋" w:hAnsi="仿宋"/>
          <w:szCs w:val="30"/>
        </w:rPr>
        <w:t>非现金方式支付</w:t>
      </w:r>
      <w:r>
        <w:rPr>
          <w:rFonts w:ascii="仿宋" w:eastAsia="仿宋" w:hAnsi="仿宋" w:hint="eastAsia"/>
          <w:szCs w:val="30"/>
        </w:rPr>
        <w:t>购机款</w:t>
      </w:r>
      <w:r>
        <w:rPr>
          <w:rFonts w:ascii="仿宋" w:eastAsia="仿宋" w:hAnsi="仿宋"/>
          <w:szCs w:val="30"/>
        </w:rPr>
        <w:t>，</w:t>
      </w:r>
      <w:r>
        <w:rPr>
          <w:rFonts w:ascii="仿宋" w:eastAsia="仿宋" w:hAnsi="仿宋" w:hint="eastAsia"/>
          <w:szCs w:val="30"/>
        </w:rPr>
        <w:t>便于</w:t>
      </w:r>
      <w:r>
        <w:rPr>
          <w:rFonts w:ascii="仿宋" w:eastAsia="仿宋" w:hAnsi="仿宋"/>
          <w:szCs w:val="30"/>
        </w:rPr>
        <w:t>购置行为及资金往来全程留痕。</w:t>
      </w:r>
      <w:r>
        <w:rPr>
          <w:rFonts w:ascii="仿宋" w:eastAsia="仿宋" w:hAnsi="仿宋" w:cs="仿宋" w:hint="eastAsia"/>
        </w:rPr>
        <w:t>所购机具必须在新疆维吾尔自治区当年确定的农机购置补贴机具种类和品目范围内。</w:t>
      </w:r>
      <w:r>
        <w:rPr>
          <w:rFonts w:ascii="仿宋" w:eastAsia="仿宋" w:hAnsi="仿宋"/>
          <w:szCs w:val="30"/>
        </w:rPr>
        <w:t>购机者对其购置的补贴机具拥有所有权，可</w:t>
      </w:r>
      <w:r>
        <w:rPr>
          <w:rFonts w:ascii="仿宋" w:eastAsia="仿宋" w:hAnsi="仿宋" w:hint="eastAsia"/>
          <w:szCs w:val="30"/>
        </w:rPr>
        <w:t>依法处置</w:t>
      </w:r>
      <w:r>
        <w:rPr>
          <w:rFonts w:ascii="仿宋" w:eastAsia="仿宋" w:hAnsi="仿宋"/>
          <w:szCs w:val="30"/>
        </w:rPr>
        <w:t>。</w:t>
      </w:r>
    </w:p>
    <w:p w:rsidR="00942ECC" w:rsidRDefault="00942ECC" w:rsidP="00942ECC">
      <w:pPr>
        <w:spacing w:line="600" w:lineRule="exact"/>
        <w:ind w:firstLine="632"/>
        <w:contextualSpacing/>
        <w:rPr>
          <w:rFonts w:ascii="仿宋" w:eastAsia="仿宋" w:hAnsi="仿宋" w:cs="仿宋"/>
        </w:rPr>
      </w:pPr>
      <w:r>
        <w:rPr>
          <w:rFonts w:ascii="仿宋" w:eastAsia="仿宋" w:hAnsi="仿宋" w:cs="仿宋" w:hint="eastAsia"/>
        </w:rPr>
        <w:t>经销企业（生产企业）需向购机者出具税务通用机打发票，发票上注明机具名称、生产企业、型号、出厂编号、发动机号及机架号、实际销售价格、购买人姓名、地址及身份证号（组织机构代码证号或工商营业执照号）等信息。</w:t>
      </w:r>
    </w:p>
    <w:p w:rsidR="00854E1B" w:rsidRPr="00854E1B" w:rsidRDefault="00942ECC" w:rsidP="00854E1B">
      <w:pPr>
        <w:pStyle w:val="a3"/>
        <w:shd w:val="clear" w:color="auto" w:fill="FFFFFF"/>
        <w:adjustRightInd w:val="0"/>
        <w:snapToGrid w:val="0"/>
        <w:spacing w:before="0" w:beforeAutospacing="0" w:after="0" w:afterAutospacing="0" w:line="560" w:lineRule="exact"/>
        <w:ind w:firstLineChars="200" w:firstLine="643"/>
        <w:jc w:val="both"/>
        <w:rPr>
          <w:rFonts w:ascii="仿宋" w:eastAsia="仿宋" w:hAnsi="仿宋"/>
          <w:sz w:val="32"/>
          <w:szCs w:val="30"/>
        </w:rPr>
      </w:pPr>
      <w:r>
        <w:rPr>
          <w:rFonts w:ascii="仿宋" w:eastAsia="仿宋" w:hAnsi="仿宋" w:cs="仿宋" w:hint="eastAsia"/>
          <w:b/>
          <w:bCs/>
          <w:kern w:val="2"/>
          <w:sz w:val="32"/>
          <w:szCs w:val="32"/>
        </w:rPr>
        <w:t>(二)申请补贴。</w:t>
      </w:r>
      <w:r>
        <w:rPr>
          <w:rFonts w:ascii="仿宋" w:eastAsia="仿宋" w:hAnsi="仿宋" w:cs="仿宋" w:hint="eastAsia"/>
          <w:kern w:val="2"/>
          <w:sz w:val="32"/>
          <w:szCs w:val="32"/>
        </w:rPr>
        <w:t>申请补贴的购机者须携带本人身份证（组织机构代码证、法人登记证）、购机发票、拖拉机和联合收割机登记证书（行驶证）等资料到所属乡镇人民政府申请补贴，</w:t>
      </w:r>
      <w:r>
        <w:rPr>
          <w:rFonts w:ascii="仿宋" w:eastAsia="仿宋" w:hAnsi="仿宋" w:cs="仿宋" w:hint="eastAsia"/>
          <w:sz w:val="32"/>
          <w:szCs w:val="32"/>
        </w:rPr>
        <w:t>乡镇人民政府负责受理购机者申请，审核申请人提供的资料要件，</w:t>
      </w:r>
      <w:r>
        <w:rPr>
          <w:rFonts w:ascii="仿宋" w:eastAsia="仿宋" w:hAnsi="仿宋" w:cs="仿宋" w:hint="eastAsia"/>
          <w:kern w:val="2"/>
          <w:sz w:val="32"/>
          <w:szCs w:val="32"/>
        </w:rPr>
        <w:t>负责补贴对象资格初审，将申请人及所购机具信息录入农机购置补贴辅助管理系统，指导申请人填报打印《农机购置补贴资金申请表》，并在</w:t>
      </w:r>
      <w:r>
        <w:rPr>
          <w:rFonts w:ascii="仿宋" w:eastAsia="仿宋" w:hAnsi="仿宋" w:cs="仿宋" w:hint="eastAsia"/>
          <w:sz w:val="32"/>
          <w:szCs w:val="32"/>
        </w:rPr>
        <w:t>购机发票上加盖“已受理”字样印章</w:t>
      </w:r>
      <w:r>
        <w:rPr>
          <w:rFonts w:ascii="仿宋" w:eastAsia="仿宋" w:hAnsi="仿宋" w:cs="仿宋" w:hint="eastAsia"/>
          <w:kern w:val="2"/>
          <w:sz w:val="32"/>
          <w:szCs w:val="32"/>
        </w:rPr>
        <w:t>。申请补贴的购机者</w:t>
      </w:r>
      <w:r>
        <w:rPr>
          <w:rFonts w:ascii="仿宋" w:eastAsia="仿宋" w:hAnsi="仿宋"/>
          <w:sz w:val="32"/>
          <w:szCs w:val="30"/>
        </w:rPr>
        <w:t>和补贴机具产销企业</w:t>
      </w:r>
      <w:r>
        <w:rPr>
          <w:rFonts w:ascii="仿宋" w:eastAsia="仿宋" w:hAnsi="仿宋" w:cs="仿宋" w:hint="eastAsia"/>
          <w:kern w:val="2"/>
          <w:sz w:val="32"/>
          <w:szCs w:val="32"/>
        </w:rPr>
        <w:t>对其提供的申请补贴资料</w:t>
      </w:r>
      <w:r>
        <w:rPr>
          <w:rFonts w:ascii="仿宋" w:eastAsia="仿宋" w:hAnsi="仿宋" w:hint="eastAsia"/>
          <w:sz w:val="32"/>
          <w:szCs w:val="30"/>
        </w:rPr>
        <w:t>的</w:t>
      </w:r>
      <w:r>
        <w:rPr>
          <w:rFonts w:ascii="仿宋" w:eastAsia="仿宋" w:hAnsi="仿宋"/>
          <w:sz w:val="32"/>
          <w:szCs w:val="30"/>
        </w:rPr>
        <w:t>真实性、完整性和有效性负责，并承担相关法律责任。</w:t>
      </w:r>
      <w:r w:rsidR="00854E1B">
        <w:rPr>
          <w:rFonts w:ascii="仿宋" w:eastAsia="仿宋" w:hAnsi="仿宋" w:hint="eastAsia"/>
          <w:sz w:val="32"/>
          <w:szCs w:val="30"/>
        </w:rPr>
        <w:t>为了农户方便，减小录入工作量，各乡镇鼓励农户使用app录入申请，也可以让经销商帮助农户录入申请。</w:t>
      </w:r>
    </w:p>
    <w:p w:rsidR="00942ECC" w:rsidRDefault="00942ECC" w:rsidP="00854E1B">
      <w:pPr>
        <w:adjustRightInd w:val="0"/>
        <w:snapToGrid w:val="0"/>
        <w:spacing w:line="560" w:lineRule="exact"/>
        <w:ind w:left="197" w:firstLineChars="200" w:firstLine="643"/>
        <w:rPr>
          <w:rFonts w:ascii="仿宋" w:eastAsia="仿宋" w:hAnsi="仿宋" w:cs="仿宋"/>
          <w:b/>
          <w:bCs/>
        </w:rPr>
      </w:pPr>
      <w:r>
        <w:rPr>
          <w:rFonts w:ascii="仿宋" w:eastAsia="仿宋" w:hAnsi="仿宋" w:cs="仿宋" w:hint="eastAsia"/>
          <w:b/>
          <w:bCs/>
        </w:rPr>
        <w:t>（三）核实公示。</w:t>
      </w:r>
    </w:p>
    <w:p w:rsidR="00942ECC" w:rsidRDefault="00942ECC" w:rsidP="00942ECC">
      <w:pPr>
        <w:adjustRightInd w:val="0"/>
        <w:snapToGrid w:val="0"/>
        <w:spacing w:line="560" w:lineRule="exact"/>
        <w:ind w:firstLineChars="200" w:firstLine="640"/>
        <w:rPr>
          <w:rFonts w:ascii="仿宋" w:eastAsia="仿宋" w:hAnsi="仿宋" w:cs="仿宋"/>
        </w:rPr>
      </w:pPr>
      <w:r>
        <w:rPr>
          <w:rFonts w:ascii="仿宋" w:eastAsia="仿宋" w:hAnsi="仿宋" w:cs="仿宋" w:hint="eastAsia"/>
        </w:rPr>
        <w:t>（一）成立核实组。乡镇人民政府负责农机购置补贴申请核实工作，会同村委会组成核实组。</w:t>
      </w:r>
    </w:p>
    <w:p w:rsidR="00942ECC" w:rsidRDefault="00942ECC" w:rsidP="00942ECC">
      <w:pPr>
        <w:adjustRightInd w:val="0"/>
        <w:snapToGrid w:val="0"/>
        <w:spacing w:line="560" w:lineRule="exact"/>
        <w:ind w:firstLineChars="200" w:firstLine="640"/>
        <w:rPr>
          <w:rFonts w:ascii="仿宋" w:eastAsia="仿宋" w:hAnsi="仿宋" w:cs="仿宋"/>
        </w:rPr>
      </w:pPr>
      <w:r>
        <w:rPr>
          <w:rFonts w:ascii="仿宋" w:eastAsia="仿宋" w:hAnsi="仿宋" w:cs="仿宋" w:hint="eastAsia"/>
        </w:rPr>
        <w:t>（二）核实方式：“见人、见机、见票” 逐台核实。</w:t>
      </w:r>
    </w:p>
    <w:p w:rsidR="00942ECC" w:rsidRDefault="00942ECC" w:rsidP="00942ECC">
      <w:pPr>
        <w:adjustRightInd w:val="0"/>
        <w:snapToGrid w:val="0"/>
        <w:spacing w:line="560" w:lineRule="exact"/>
        <w:ind w:firstLineChars="200" w:firstLine="640"/>
        <w:rPr>
          <w:rFonts w:ascii="仿宋" w:eastAsia="仿宋" w:hAnsi="仿宋" w:cs="仿宋"/>
        </w:rPr>
      </w:pPr>
      <w:r>
        <w:rPr>
          <w:rFonts w:ascii="仿宋" w:eastAsia="仿宋" w:hAnsi="仿宋" w:cs="仿宋" w:hint="eastAsia"/>
        </w:rPr>
        <w:t>（三）核实内容：申请人是否符合补贴对象规定，申请人提供的申请资料是否合规，申请人所购机具是否真实合规。</w:t>
      </w:r>
    </w:p>
    <w:p w:rsidR="00942ECC" w:rsidRDefault="00942ECC" w:rsidP="00942ECC">
      <w:pPr>
        <w:adjustRightInd w:val="0"/>
        <w:snapToGrid w:val="0"/>
        <w:spacing w:line="560" w:lineRule="exact"/>
        <w:ind w:firstLineChars="200" w:firstLine="640"/>
        <w:rPr>
          <w:rFonts w:ascii="仿宋" w:eastAsia="仿宋" w:hAnsi="仿宋" w:cs="仿宋"/>
        </w:rPr>
      </w:pPr>
      <w:r>
        <w:rPr>
          <w:rFonts w:ascii="仿宋" w:eastAsia="仿宋" w:hAnsi="仿宋" w:cs="仿宋" w:hint="eastAsia"/>
        </w:rPr>
        <w:lastRenderedPageBreak/>
        <w:t>（四）核实流程：</w:t>
      </w:r>
      <w:r w:rsidR="00DA1734" w:rsidRPr="00DA1734">
        <w:rPr>
          <w:rFonts w:ascii="仿宋" w:eastAsia="仿宋" w:hAnsi="仿宋" w:cs="仿宋" w:hint="eastAsia"/>
        </w:rPr>
        <w:t>核验流程必须在受理购机补贴申请后30个工作日内完成。</w:t>
      </w:r>
      <w:r>
        <w:rPr>
          <w:rFonts w:ascii="仿宋" w:eastAsia="仿宋" w:hAnsi="仿宋" w:cs="仿宋" w:hint="eastAsia"/>
        </w:rPr>
        <w:t>核实人员将核实情况填入《农机购置补贴资金申请表》对应栏中，由核实组负责人及相关人员两人以上签字确认，</w:t>
      </w:r>
      <w:r w:rsidR="00766CB6" w:rsidRPr="00766CB6">
        <w:rPr>
          <w:rFonts w:ascii="仿宋" w:eastAsia="仿宋" w:hAnsi="仿宋" w:cs="仿宋" w:hint="eastAsia"/>
        </w:rPr>
        <w:t>乡（镇、场）对核实情况进行汇总并公示，公示期不少于22个工作日。如公示有异议，经查实后取消其补贴资格，农户所持购机补贴申请表同时作废。</w:t>
      </w:r>
      <w:r w:rsidR="00766CB6">
        <w:rPr>
          <w:rFonts w:ascii="仿宋" w:eastAsia="仿宋" w:hAnsi="仿宋" w:cs="仿宋"/>
        </w:rPr>
        <w:t xml:space="preserve"> </w:t>
      </w:r>
    </w:p>
    <w:p w:rsidR="00942ECC" w:rsidRDefault="00942ECC" w:rsidP="00942ECC">
      <w:pPr>
        <w:adjustRightInd w:val="0"/>
        <w:snapToGrid w:val="0"/>
        <w:spacing w:line="560" w:lineRule="exact"/>
        <w:ind w:firstLineChars="200" w:firstLine="643"/>
        <w:rPr>
          <w:rFonts w:ascii="仿宋" w:eastAsia="仿宋" w:hAnsi="仿宋" w:cs="仿宋"/>
        </w:rPr>
      </w:pPr>
      <w:r>
        <w:rPr>
          <w:rFonts w:ascii="仿宋" w:eastAsia="仿宋" w:hAnsi="仿宋" w:cs="仿宋" w:hint="eastAsia"/>
          <w:b/>
          <w:bCs/>
        </w:rPr>
        <w:t>（四）补贴发放。</w:t>
      </w:r>
      <w:r>
        <w:rPr>
          <w:rFonts w:ascii="仿宋" w:eastAsia="仿宋" w:hAnsi="仿宋" w:cs="仿宋" w:hint="eastAsia"/>
        </w:rPr>
        <w:t>补贴发放信息表公示期满无异议后，乡镇人民政府在信息表上签字盖章，连同《农机购置补贴资金申请表》等相关资料上报县市农机局。县市农机局审核后，在信息表上签字盖章，分期分批报县市财政局审核，县市财政部门审核通过后，分期分批将补贴资金及时发放到卡（农民）或以其他有效形式发放到补贴对象。</w:t>
      </w:r>
    </w:p>
    <w:p w:rsidR="00942ECC" w:rsidRDefault="00942ECC" w:rsidP="00942ECC">
      <w:pPr>
        <w:pStyle w:val="2"/>
        <w:rPr>
          <w:rFonts w:ascii="仿宋" w:eastAsia="仿宋" w:hAnsi="仿宋" w:cs="仿宋"/>
          <w:b/>
          <w:szCs w:val="32"/>
        </w:rPr>
      </w:pPr>
      <w:r>
        <w:rPr>
          <w:rFonts w:ascii="仿宋" w:eastAsia="仿宋" w:hAnsi="仿宋" w:cs="仿宋" w:hint="eastAsia"/>
          <w:b/>
          <w:szCs w:val="32"/>
        </w:rPr>
        <w:t>六、工作措施</w:t>
      </w:r>
    </w:p>
    <w:p w:rsidR="00942ECC" w:rsidRDefault="00942ECC" w:rsidP="00942ECC">
      <w:pPr>
        <w:pStyle w:val="2"/>
        <w:widowControl w:val="0"/>
        <w:ind w:firstLineChars="200" w:firstLine="643"/>
        <w:rPr>
          <w:rFonts w:ascii="仿宋" w:eastAsia="仿宋" w:hAnsi="仿宋" w:cs="仿宋"/>
          <w:szCs w:val="32"/>
        </w:rPr>
      </w:pPr>
      <w:r>
        <w:rPr>
          <w:rFonts w:ascii="仿宋" w:eastAsia="仿宋" w:hAnsi="仿宋" w:cs="仿宋" w:hint="eastAsia"/>
          <w:b/>
          <w:bCs/>
          <w:szCs w:val="32"/>
        </w:rPr>
        <w:t>（一）加强领导，明确责任。</w:t>
      </w:r>
      <w:r>
        <w:rPr>
          <w:rFonts w:ascii="仿宋" w:eastAsia="仿宋" w:hAnsi="仿宋" w:cs="仿宋" w:hint="eastAsia"/>
          <w:szCs w:val="32"/>
        </w:rPr>
        <w:t>各乡镇（场、区）人民政府要进一步提高思想认识，加强领导，密切沟通配合，建立工作责任制，成立由乡领导牵头，人大、政协、纪检、财政、农机、农口相关部门参加的农机购置补贴工作领导小组，共同决定补贴资金使用、补贴对象的确认等事宜。要在补贴申请与审核、公示与核实等方面，严格落实“谁办理、谁负责，谁核实、谁负责”的责任追究制度，做好补贴对象确定、信息录入、公示、机具核实工作。</w:t>
      </w:r>
    </w:p>
    <w:p w:rsidR="00942ECC" w:rsidRDefault="00942ECC" w:rsidP="00942ECC">
      <w:pPr>
        <w:pStyle w:val="2"/>
        <w:widowControl w:val="0"/>
        <w:numPr>
          <w:ilvl w:val="0"/>
          <w:numId w:val="3"/>
        </w:numPr>
        <w:ind w:firstLineChars="200" w:firstLine="643"/>
        <w:rPr>
          <w:rFonts w:ascii="仿宋" w:eastAsia="仿宋" w:hAnsi="仿宋" w:cs="仿宋"/>
          <w:szCs w:val="32"/>
        </w:rPr>
      </w:pPr>
      <w:r>
        <w:rPr>
          <w:rFonts w:ascii="仿宋" w:eastAsia="仿宋" w:hAnsi="仿宋" w:cs="仿宋" w:hint="eastAsia"/>
          <w:b/>
          <w:bCs/>
          <w:szCs w:val="32"/>
        </w:rPr>
        <w:t>规范操作，严格管理。</w:t>
      </w:r>
      <w:r>
        <w:rPr>
          <w:rFonts w:ascii="仿宋" w:eastAsia="仿宋" w:hAnsi="仿宋" w:cs="仿宋" w:hint="eastAsia"/>
          <w:szCs w:val="32"/>
        </w:rPr>
        <w:t>要公开公正公平确定补贴对象，严格执行公示制度，充分尊重购机者自主选择权。机具核实要做到“见人、见机、见票”和两人以上签字确认。</w:t>
      </w:r>
    </w:p>
    <w:p w:rsidR="00942ECC" w:rsidRDefault="00942ECC" w:rsidP="00942ECC">
      <w:pPr>
        <w:pStyle w:val="2"/>
        <w:widowControl w:val="0"/>
        <w:ind w:firstLineChars="200" w:firstLine="640"/>
        <w:rPr>
          <w:rFonts w:ascii="仿宋" w:eastAsia="仿宋" w:hAnsi="仿宋" w:cs="仿宋"/>
          <w:szCs w:val="32"/>
        </w:rPr>
      </w:pPr>
      <w:r>
        <w:rPr>
          <w:rFonts w:ascii="仿宋" w:eastAsia="仿宋" w:hAnsi="仿宋" w:cs="仿宋" w:hint="eastAsia"/>
          <w:szCs w:val="32"/>
        </w:rPr>
        <w:t>喷字喷号、机具信息录入、人机合照及上传等工作由县乡镇实施，农民购机后，申请、确认、机具核实、喷字喷号、人机合照等工作一次完成。</w:t>
      </w:r>
    </w:p>
    <w:p w:rsidR="00942ECC" w:rsidRDefault="00942ECC" w:rsidP="00942ECC">
      <w:pPr>
        <w:pStyle w:val="2"/>
        <w:widowControl w:val="0"/>
        <w:ind w:firstLineChars="200" w:firstLine="640"/>
        <w:rPr>
          <w:rFonts w:ascii="仿宋" w:eastAsia="仿宋" w:hAnsi="仿宋" w:cs="仿宋"/>
          <w:szCs w:val="32"/>
        </w:rPr>
      </w:pPr>
      <w:r>
        <w:rPr>
          <w:rFonts w:ascii="仿宋" w:eastAsia="仿宋" w:hAnsi="仿宋" w:cs="仿宋" w:hint="eastAsia"/>
          <w:szCs w:val="32"/>
        </w:rPr>
        <w:lastRenderedPageBreak/>
        <w:t>享受补贴的拖拉机和自带动力的联合收获机必须先办理完牌证，后进行喷字喷号、人机合照并上传照片；补贴额在6000元以上的其它机具必须进行喷字喷号、人机合照及上传照片；其它机械只需上传照片。</w:t>
      </w:r>
    </w:p>
    <w:p w:rsidR="00942ECC" w:rsidRDefault="00942ECC" w:rsidP="00942ECC">
      <w:pPr>
        <w:pStyle w:val="2"/>
        <w:widowControl w:val="0"/>
        <w:ind w:firstLineChars="200" w:firstLine="640"/>
        <w:rPr>
          <w:rFonts w:ascii="仿宋" w:eastAsia="仿宋" w:hAnsi="仿宋" w:cs="仿宋"/>
          <w:szCs w:val="32"/>
        </w:rPr>
      </w:pPr>
      <w:r>
        <w:rPr>
          <w:rFonts w:ascii="仿宋" w:eastAsia="仿宋" w:hAnsi="仿宋" w:cs="仿宋" w:hint="eastAsia"/>
          <w:szCs w:val="32"/>
        </w:rPr>
        <w:t>县农机局将依法开展补贴机具质量调查，督促企业做好售后服务等工作。在政策实施过程中，务必要做到责任到位、宣传到位、监管到位，把好宣传申报关、补贴对象确定确认关、自主购机关、机具核实关和资金兑付关。县农机局严禁强行向购机农民推荐产品，严禁企业借农机购置补贴之机乱涨价。</w:t>
      </w:r>
    </w:p>
    <w:p w:rsidR="00942ECC" w:rsidRDefault="00942ECC" w:rsidP="00942ECC">
      <w:pPr>
        <w:pStyle w:val="2"/>
        <w:widowControl w:val="0"/>
        <w:numPr>
          <w:ilvl w:val="0"/>
          <w:numId w:val="3"/>
        </w:numPr>
        <w:ind w:firstLineChars="200" w:firstLine="643"/>
        <w:rPr>
          <w:rFonts w:ascii="仿宋" w:eastAsia="仿宋" w:hAnsi="仿宋" w:cs="仿宋"/>
          <w:szCs w:val="32"/>
        </w:rPr>
      </w:pPr>
      <w:r>
        <w:rPr>
          <w:rFonts w:ascii="仿宋" w:eastAsia="仿宋" w:hAnsi="仿宋" w:cs="仿宋" w:hint="eastAsia"/>
          <w:b/>
          <w:bCs/>
          <w:szCs w:val="32"/>
        </w:rPr>
        <w:t>公开信息，接受监督。</w:t>
      </w:r>
      <w:r>
        <w:rPr>
          <w:rFonts w:ascii="仿宋" w:eastAsia="仿宋" w:hAnsi="仿宋" w:cs="仿宋" w:hint="eastAsia"/>
          <w:szCs w:val="32"/>
        </w:rPr>
        <w:t>县农机局要</w:t>
      </w:r>
      <w:r>
        <w:rPr>
          <w:rFonts w:ascii="仿宋" w:eastAsia="仿宋" w:hAnsi="仿宋" w:cs="仿宋" w:hint="eastAsia"/>
          <w:color w:val="333333"/>
          <w:szCs w:val="32"/>
        </w:rPr>
        <w:t>及时更新农机购置补贴信息公开专栏，确保专栏有效运行。要按照责任分工重点公开实施方案、补贴额一览表、操作程序、投诉咨询方式、资金规模和使用进度、补贴受益对象和违规现象等信息。</w:t>
      </w:r>
      <w:r>
        <w:rPr>
          <w:rFonts w:ascii="仿宋" w:eastAsia="仿宋" w:hAnsi="仿宋" w:cs="仿宋" w:hint="eastAsia"/>
          <w:szCs w:val="32"/>
        </w:rPr>
        <w:t>各乡镇（场、区）人民政府要将享受农机购置补贴资金情况作为村务公开的内容。</w:t>
      </w:r>
    </w:p>
    <w:p w:rsidR="00942ECC" w:rsidRDefault="00942ECC" w:rsidP="00942ECC">
      <w:pPr>
        <w:pStyle w:val="2"/>
        <w:widowControl w:val="0"/>
        <w:numPr>
          <w:ilvl w:val="0"/>
          <w:numId w:val="3"/>
        </w:numPr>
        <w:ind w:firstLineChars="200" w:firstLine="643"/>
        <w:rPr>
          <w:rFonts w:ascii="仿宋" w:eastAsia="仿宋" w:hAnsi="仿宋" w:cs="仿宋"/>
          <w:szCs w:val="32"/>
        </w:rPr>
      </w:pPr>
      <w:r>
        <w:rPr>
          <w:rFonts w:ascii="仿宋" w:eastAsia="仿宋" w:hAnsi="仿宋" w:cs="仿宋" w:hint="eastAsia"/>
          <w:b/>
          <w:bCs/>
          <w:szCs w:val="32"/>
        </w:rPr>
        <w:t>加强监管，严惩违规。</w:t>
      </w:r>
      <w:r>
        <w:rPr>
          <w:rFonts w:ascii="仿宋" w:eastAsia="仿宋" w:hAnsi="仿宋" w:cs="仿宋" w:hint="eastAsia"/>
          <w:szCs w:val="32"/>
        </w:rPr>
        <w:t>县农机局、财政局要全面履行监管职责，以问题为导向，适时开展专项督导检查，强化监管，严惩违规，并主动向社会公布。</w:t>
      </w:r>
    </w:p>
    <w:p w:rsidR="00942ECC" w:rsidRDefault="00942ECC" w:rsidP="00942ECC">
      <w:pPr>
        <w:spacing w:line="560" w:lineRule="exact"/>
        <w:ind w:firstLineChars="150" w:firstLine="480"/>
        <w:rPr>
          <w:rFonts w:ascii="仿宋" w:eastAsia="仿宋" w:hAnsi="仿宋" w:cs="仿宋"/>
        </w:rPr>
      </w:pPr>
      <w:r>
        <w:rPr>
          <w:rFonts w:ascii="仿宋" w:eastAsia="仿宋" w:hAnsi="仿宋" w:cs="仿宋" w:hint="eastAsia"/>
        </w:rPr>
        <w:t xml:space="preserve"> 一要加大监督检查力度。县农机局、财政局将加强对乡镇（场、区）补贴执行情况的督导检查，组织开展专项检查和重点抽查，严查倒卖补贴指标、套取补贴资金、乱收费、搭车收费等违规行为。要将查实的违规情况在全县进行通报，并抄送纪检监察部门，对相关责任人按规定给予党纪政纪处分；情节严重构成犯罪的，要移送司法机关处理。</w:t>
      </w:r>
    </w:p>
    <w:p w:rsidR="00942ECC" w:rsidRDefault="00942ECC" w:rsidP="00942ECC">
      <w:pPr>
        <w:pStyle w:val="2"/>
        <w:widowControl w:val="0"/>
        <w:ind w:firstLineChars="200" w:firstLine="640"/>
        <w:rPr>
          <w:rFonts w:ascii="仿宋" w:eastAsia="仿宋" w:hAnsi="仿宋" w:cs="仿宋"/>
          <w:szCs w:val="32"/>
        </w:rPr>
      </w:pPr>
      <w:r>
        <w:rPr>
          <w:rFonts w:ascii="仿宋" w:eastAsia="仿宋" w:hAnsi="仿宋" w:cs="仿宋" w:hint="eastAsia"/>
          <w:szCs w:val="32"/>
        </w:rPr>
        <w:t>二要加大财政部门监管力度。县财政局将在补贴资金使用管理、</w:t>
      </w:r>
      <w:r>
        <w:rPr>
          <w:rFonts w:ascii="仿宋" w:eastAsia="仿宋" w:hAnsi="仿宋" w:cs="仿宋" w:hint="eastAsia"/>
          <w:szCs w:val="32"/>
        </w:rPr>
        <w:lastRenderedPageBreak/>
        <w:t>补贴对象、补贴重点确定、购机核实、补贴资金发放、政策宣传等方面，充分发挥就地就近实施监管优势，积极履行职责。</w:t>
      </w:r>
    </w:p>
    <w:p w:rsidR="00942ECC" w:rsidRDefault="00942ECC" w:rsidP="00942ECC">
      <w:pPr>
        <w:pStyle w:val="a3"/>
        <w:widowControl w:val="0"/>
        <w:shd w:val="clear" w:color="auto" w:fill="FFFFFF"/>
        <w:spacing w:before="0" w:beforeAutospacing="0" w:after="0" w:afterAutospacing="0" w:line="560" w:lineRule="exact"/>
        <w:ind w:firstLine="640"/>
        <w:jc w:val="both"/>
        <w:rPr>
          <w:rFonts w:ascii="仿宋" w:eastAsia="仿宋" w:hAnsi="仿宋" w:cs="仿宋"/>
          <w:kern w:val="2"/>
          <w:sz w:val="32"/>
          <w:szCs w:val="32"/>
        </w:rPr>
      </w:pPr>
      <w:r>
        <w:rPr>
          <w:rFonts w:ascii="仿宋" w:eastAsia="仿宋" w:hAnsi="仿宋" w:cs="仿宋" w:hint="eastAsia"/>
          <w:kern w:val="2"/>
          <w:sz w:val="32"/>
          <w:szCs w:val="32"/>
        </w:rPr>
        <w:t>三是县农机局要加强对补贴产品生产和经销企业监督管理，对投诉集中、“三包”服务不到位、采取不正当竞争、出厂编号及铭牌不规范、虚假宣传、降低配置、以次充好、骗补套补等线索具体的投诉进行调查核实，视情况对违规企业采取约谈告诫、限期整改、列入黑名单等措施，并将有关情况和进一步处理建议逐级上报。对违规违纪性质恶劣的经销企业，建议工商部门吊销其营业执照。情节严重构成犯罪的，协调司法机关处理。</w:t>
      </w:r>
    </w:p>
    <w:p w:rsidR="00942ECC" w:rsidRDefault="00942ECC" w:rsidP="00942ECC">
      <w:pPr>
        <w:pStyle w:val="2"/>
        <w:widowControl w:val="0"/>
        <w:ind w:firstLineChars="200" w:firstLine="640"/>
        <w:rPr>
          <w:rFonts w:ascii="仿宋" w:eastAsia="仿宋" w:hAnsi="仿宋" w:cs="仿宋"/>
          <w:szCs w:val="32"/>
        </w:rPr>
      </w:pPr>
      <w:r>
        <w:rPr>
          <w:rFonts w:ascii="仿宋" w:eastAsia="仿宋" w:hAnsi="仿宋" w:cs="仿宋" w:hint="eastAsia"/>
          <w:szCs w:val="32"/>
        </w:rPr>
        <w:t>四是县农机局市场监管投诉站对投诉举报的问题和线索，要做到凡报必查、一查到底。对于农民投诉多、服务不到位、产品质量差的产销企业，以及参与违法违规操作的产销企业、国家公职人员和农民，一经查实，依法严厉惩处。</w:t>
      </w:r>
    </w:p>
    <w:p w:rsidR="00942ECC" w:rsidRDefault="00942ECC" w:rsidP="00942ECC">
      <w:pPr>
        <w:pStyle w:val="2"/>
        <w:widowControl w:val="0"/>
        <w:ind w:firstLineChars="200" w:firstLine="640"/>
        <w:rPr>
          <w:rFonts w:ascii="仿宋" w:eastAsia="仿宋" w:hAnsi="仿宋" w:cs="仿宋"/>
          <w:szCs w:val="32"/>
        </w:rPr>
      </w:pPr>
      <w:r>
        <w:rPr>
          <w:rFonts w:ascii="仿宋" w:eastAsia="仿宋" w:hAnsi="仿宋" w:cs="仿宋" w:hint="eastAsia"/>
          <w:szCs w:val="32"/>
        </w:rPr>
        <w:t>农机生产和经销企业产品补贴资格或经销补贴产品的资格被暂停、取消，所引起的纠纷和经济损失由农机生产或经销企业自行承担。申请购机者如提供虚假申请材料，一经发现，取消补贴资格，两年内不得申请补贴，情节严重、构成犯罪的，应及时移交司法部门，追究其相应的法律责任。</w:t>
      </w:r>
    </w:p>
    <w:p w:rsidR="00942ECC" w:rsidRDefault="00942ECC" w:rsidP="00942ECC">
      <w:pPr>
        <w:pStyle w:val="2"/>
        <w:widowControl w:val="0"/>
        <w:numPr>
          <w:ilvl w:val="0"/>
          <w:numId w:val="4"/>
        </w:numPr>
        <w:ind w:firstLineChars="200" w:firstLine="643"/>
        <w:rPr>
          <w:rFonts w:ascii="仿宋" w:eastAsia="仿宋" w:hAnsi="仿宋" w:cs="仿宋"/>
          <w:szCs w:val="32"/>
        </w:rPr>
      </w:pPr>
      <w:r>
        <w:rPr>
          <w:rFonts w:ascii="仿宋" w:eastAsia="仿宋" w:hAnsi="仿宋" w:cs="仿宋" w:hint="eastAsia"/>
          <w:b/>
          <w:bCs/>
          <w:szCs w:val="32"/>
        </w:rPr>
        <w:t>加强廉政建设，提高风险意识。</w:t>
      </w:r>
      <w:r>
        <w:rPr>
          <w:rFonts w:ascii="仿宋" w:eastAsia="仿宋" w:hAnsi="仿宋" w:cs="仿宋" w:hint="eastAsia"/>
          <w:szCs w:val="32"/>
        </w:rPr>
        <w:t>县农机局、财政局要加强农机购置补贴廉政风险防控机制建设，制定农机购置补贴廉政风险防控手册，规范行政权力运作，从源头上防止腐败。严格落实国务院“三个严禁”和农业部“四个禁止”“八个不得”以及自治区《关于加快推进农机购置补贴廉政风险防控机制建设的意见》要求，确保农机购置补贴政策安全平稳运行。各级涉及农机购置补贴工作的领导干部和工</w:t>
      </w:r>
      <w:r>
        <w:rPr>
          <w:rFonts w:ascii="仿宋" w:eastAsia="仿宋" w:hAnsi="仿宋" w:cs="仿宋" w:hint="eastAsia"/>
          <w:szCs w:val="32"/>
        </w:rPr>
        <w:lastRenderedPageBreak/>
        <w:t>作人员要严格履行岗位职责，自觉践行中央八项规定和自治区十条规定，严禁收受受益对象和企业的钱物和费用；不得强行向受益对象推荐补贴产品；不得以任何理由拖延办理受益对象购机补贴手续和补贴资金兑付手续。加强对乡（镇）基层农机购置补贴工作人员培训和警示教育，提高操作人员素质和能力。</w:t>
      </w:r>
    </w:p>
    <w:p w:rsidR="00FD3CB0" w:rsidRPr="00714D73" w:rsidRDefault="00942ECC" w:rsidP="00B00101">
      <w:pPr>
        <w:pStyle w:val="2"/>
        <w:widowControl w:val="0"/>
        <w:numPr>
          <w:ilvl w:val="0"/>
          <w:numId w:val="4"/>
        </w:numPr>
        <w:ind w:firstLineChars="200" w:firstLine="643"/>
        <w:rPr>
          <w:rFonts w:ascii="仿宋" w:eastAsia="仿宋" w:hAnsi="仿宋" w:cs="仿宋"/>
          <w:w w:val="90"/>
          <w:szCs w:val="32"/>
        </w:rPr>
      </w:pPr>
      <w:r>
        <w:rPr>
          <w:rFonts w:ascii="仿宋" w:eastAsia="仿宋" w:hAnsi="仿宋" w:cs="仿宋" w:hint="eastAsia"/>
          <w:b/>
          <w:bCs/>
          <w:szCs w:val="32"/>
        </w:rPr>
        <w:t>加强宣传，搞好服务。</w:t>
      </w:r>
      <w:r>
        <w:rPr>
          <w:rFonts w:ascii="仿宋" w:eastAsia="仿宋" w:hAnsi="仿宋" w:cs="仿宋" w:hint="eastAsia"/>
          <w:szCs w:val="32"/>
        </w:rPr>
        <w:t>各乡镇（场、区）要充分利用乡村黑板报、宣传栏、挂图及村民大会、大宣讲等各类新闻媒体等多种形式和渠道，加强农机购置补贴政策宣传，让农民了解农机购置补贴政策内容、程序和要求。搞好咨询服务，认真答疑解惑。县农机局、财政局要高度重视补贴资金的兑付工作，及时将补贴资金发放到位，让农民尽早获得补贴实惠。县农机局要协调农机企业做好补贴机具供应，督促企业做好售后服务，保护好农民权益。</w:t>
      </w: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14D73" w:rsidRDefault="00714D73" w:rsidP="00714D73">
      <w:pPr>
        <w:pStyle w:val="2"/>
        <w:widowControl w:val="0"/>
        <w:rPr>
          <w:rFonts w:ascii="仿宋" w:eastAsia="仿宋" w:hAnsi="仿宋" w:cs="仿宋"/>
          <w:w w:val="90"/>
          <w:szCs w:val="32"/>
        </w:rPr>
      </w:pPr>
    </w:p>
    <w:p w:rsidR="00723517" w:rsidRDefault="00723517" w:rsidP="00714D73">
      <w:pPr>
        <w:pStyle w:val="2"/>
        <w:widowControl w:val="0"/>
        <w:rPr>
          <w:rFonts w:ascii="仿宋" w:eastAsia="仿宋" w:hAnsi="仿宋" w:cs="仿宋"/>
          <w:w w:val="90"/>
          <w:szCs w:val="32"/>
        </w:rPr>
      </w:pPr>
    </w:p>
    <w:p w:rsidR="00723517" w:rsidRPr="00B00101" w:rsidRDefault="00723517" w:rsidP="00714D73">
      <w:pPr>
        <w:pStyle w:val="2"/>
        <w:widowControl w:val="0"/>
        <w:rPr>
          <w:rFonts w:ascii="仿宋" w:eastAsia="仿宋" w:hAnsi="仿宋" w:cs="仿宋"/>
          <w:w w:val="90"/>
          <w:szCs w:val="32"/>
        </w:rPr>
      </w:pPr>
    </w:p>
    <w:sectPr w:rsidR="00723517" w:rsidRPr="00B00101" w:rsidSect="00714D73">
      <w:pgSz w:w="11906" w:h="16838"/>
      <w:pgMar w:top="1440" w:right="1080" w:bottom="1440" w:left="108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82F" w:rsidRDefault="0057782F" w:rsidP="00DD00AD">
      <w:r>
        <w:separator/>
      </w:r>
    </w:p>
  </w:endnote>
  <w:endnote w:type="continuationSeparator" w:id="1">
    <w:p w:rsidR="0057782F" w:rsidRDefault="0057782F" w:rsidP="00DD00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swiss"/>
    <w:pitch w:val="default"/>
    <w:sig w:usb0="00000000" w:usb1="080E0000" w:usb2="00000000" w:usb3="00000000" w:csb0="00040000" w:csb1="00000000"/>
  </w:font>
  <w:font w:name="方正小标宋简体">
    <w:altName w:val="Arial Unicode MS"/>
    <w:charset w:val="86"/>
    <w:family w:val="auto"/>
    <w:pitch w:val="default"/>
    <w:sig w:usb0="00000000" w:usb1="00000000" w:usb2="00000000" w:usb3="00000000" w:csb0="00040000" w:csb1="00000000"/>
  </w:font>
  <w:font w:name="方正仿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82F" w:rsidRDefault="0057782F" w:rsidP="00DD00AD">
      <w:r>
        <w:separator/>
      </w:r>
    </w:p>
  </w:footnote>
  <w:footnote w:type="continuationSeparator" w:id="1">
    <w:p w:rsidR="0057782F" w:rsidRDefault="0057782F" w:rsidP="00DD00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B649A"/>
    <w:multiLevelType w:val="singleLevel"/>
    <w:tmpl w:val="9CBB649A"/>
    <w:lvl w:ilvl="0">
      <w:start w:val="1"/>
      <w:numFmt w:val="chineseCounting"/>
      <w:suff w:val="nothing"/>
      <w:lvlText w:val="%1，"/>
      <w:lvlJc w:val="left"/>
      <w:rPr>
        <w:rFonts w:hint="eastAsia"/>
      </w:rPr>
    </w:lvl>
  </w:abstractNum>
  <w:abstractNum w:abstractNumId="1">
    <w:nsid w:val="ECA6F066"/>
    <w:multiLevelType w:val="singleLevel"/>
    <w:tmpl w:val="ECA6F066"/>
    <w:lvl w:ilvl="0">
      <w:start w:val="1"/>
      <w:numFmt w:val="chineseCounting"/>
      <w:suff w:val="nothing"/>
      <w:lvlText w:val="（%1）"/>
      <w:lvlJc w:val="left"/>
      <w:rPr>
        <w:rFonts w:hint="eastAsia"/>
      </w:rPr>
    </w:lvl>
  </w:abstractNum>
  <w:abstractNum w:abstractNumId="2">
    <w:nsid w:val="570CBFDE"/>
    <w:multiLevelType w:val="singleLevel"/>
    <w:tmpl w:val="570CBFDE"/>
    <w:lvl w:ilvl="0">
      <w:start w:val="2"/>
      <w:numFmt w:val="chineseCounting"/>
      <w:suff w:val="nothing"/>
      <w:lvlText w:val="（%1）"/>
      <w:lvlJc w:val="left"/>
    </w:lvl>
  </w:abstractNum>
  <w:abstractNum w:abstractNumId="3">
    <w:nsid w:val="570CC0A0"/>
    <w:multiLevelType w:val="singleLevel"/>
    <w:tmpl w:val="570CC0A0"/>
    <w:lvl w:ilvl="0">
      <w:start w:val="6"/>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348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2ECC"/>
    <w:rsid w:val="000239E4"/>
    <w:rsid w:val="0003548D"/>
    <w:rsid w:val="00080919"/>
    <w:rsid w:val="00086F2F"/>
    <w:rsid w:val="0016572C"/>
    <w:rsid w:val="00171A39"/>
    <w:rsid w:val="0026316A"/>
    <w:rsid w:val="002B2AD2"/>
    <w:rsid w:val="003D5E3D"/>
    <w:rsid w:val="003D60B0"/>
    <w:rsid w:val="00413E07"/>
    <w:rsid w:val="00445582"/>
    <w:rsid w:val="004C1A0C"/>
    <w:rsid w:val="004C6030"/>
    <w:rsid w:val="0057782F"/>
    <w:rsid w:val="00600DE7"/>
    <w:rsid w:val="0064509B"/>
    <w:rsid w:val="006D22CB"/>
    <w:rsid w:val="00714D73"/>
    <w:rsid w:val="00723517"/>
    <w:rsid w:val="00766CB6"/>
    <w:rsid w:val="00773CC0"/>
    <w:rsid w:val="007907C7"/>
    <w:rsid w:val="00817857"/>
    <w:rsid w:val="0085160B"/>
    <w:rsid w:val="008545FA"/>
    <w:rsid w:val="00854E1B"/>
    <w:rsid w:val="00874951"/>
    <w:rsid w:val="00906337"/>
    <w:rsid w:val="00942ECC"/>
    <w:rsid w:val="00953354"/>
    <w:rsid w:val="009B6EF3"/>
    <w:rsid w:val="00A126BC"/>
    <w:rsid w:val="00A20247"/>
    <w:rsid w:val="00A566E1"/>
    <w:rsid w:val="00A76D3A"/>
    <w:rsid w:val="00AD6DC4"/>
    <w:rsid w:val="00B00101"/>
    <w:rsid w:val="00B57CF2"/>
    <w:rsid w:val="00B763CC"/>
    <w:rsid w:val="00B82998"/>
    <w:rsid w:val="00B8385A"/>
    <w:rsid w:val="00B84634"/>
    <w:rsid w:val="00BD5D64"/>
    <w:rsid w:val="00BF2E8C"/>
    <w:rsid w:val="00C6637E"/>
    <w:rsid w:val="00CC031F"/>
    <w:rsid w:val="00CD702A"/>
    <w:rsid w:val="00D02084"/>
    <w:rsid w:val="00D9685C"/>
    <w:rsid w:val="00DA1734"/>
    <w:rsid w:val="00DB332F"/>
    <w:rsid w:val="00DD00AD"/>
    <w:rsid w:val="00DF2DCA"/>
    <w:rsid w:val="00E8114E"/>
    <w:rsid w:val="00EA5FD2"/>
    <w:rsid w:val="00F476E2"/>
    <w:rsid w:val="00F619B6"/>
    <w:rsid w:val="00FD3CB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CC"/>
    <w:pPr>
      <w:widowControl w:val="0"/>
      <w:jc w:val="both"/>
    </w:pPr>
    <w:rPr>
      <w:rFonts w:ascii="Calibri" w:eastAsia="仿宋_GB2312" w:hAnsi="Calibri" w:cs="Times New Roman"/>
      <w:sz w:val="32"/>
      <w:szCs w:val="32"/>
    </w:rPr>
  </w:style>
  <w:style w:type="paragraph" w:styleId="3">
    <w:name w:val="heading 3"/>
    <w:basedOn w:val="a"/>
    <w:next w:val="a"/>
    <w:link w:val="3Char"/>
    <w:qFormat/>
    <w:rsid w:val="00942ECC"/>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正文文本缩进 2 Char"/>
    <w:link w:val="2"/>
    <w:rsid w:val="00942ECC"/>
    <w:rPr>
      <w:rFonts w:eastAsia="仿宋_GB2312"/>
      <w:sz w:val="32"/>
    </w:rPr>
  </w:style>
  <w:style w:type="paragraph" w:styleId="a3">
    <w:name w:val="Normal (Web)"/>
    <w:basedOn w:val="a"/>
    <w:qFormat/>
    <w:rsid w:val="00942ECC"/>
    <w:pPr>
      <w:widowControl/>
      <w:spacing w:before="100" w:beforeAutospacing="1" w:after="100" w:afterAutospacing="1"/>
      <w:jc w:val="left"/>
    </w:pPr>
    <w:rPr>
      <w:rFonts w:ascii="宋体" w:eastAsia="宋体" w:hAnsi="宋体" w:cs="宋体"/>
      <w:kern w:val="0"/>
      <w:sz w:val="24"/>
      <w:szCs w:val="24"/>
    </w:rPr>
  </w:style>
  <w:style w:type="paragraph" w:styleId="2">
    <w:name w:val="Body Text Indent 2"/>
    <w:basedOn w:val="a"/>
    <w:link w:val="2Char"/>
    <w:rsid w:val="00942ECC"/>
    <w:pPr>
      <w:widowControl/>
      <w:spacing w:line="560" w:lineRule="exact"/>
      <w:ind w:firstLine="624"/>
    </w:pPr>
    <w:rPr>
      <w:rFonts w:asciiTheme="minorHAnsi" w:hAnsiTheme="minorHAnsi" w:cstheme="minorBidi"/>
      <w:szCs w:val="22"/>
    </w:rPr>
  </w:style>
  <w:style w:type="character" w:customStyle="1" w:styleId="2Char1">
    <w:name w:val="正文文本缩进 2 Char1"/>
    <w:basedOn w:val="a0"/>
    <w:link w:val="2"/>
    <w:uiPriority w:val="99"/>
    <w:semiHidden/>
    <w:rsid w:val="00942ECC"/>
    <w:rPr>
      <w:rFonts w:ascii="Calibri" w:eastAsia="仿宋_GB2312" w:hAnsi="Calibri" w:cs="Times New Roman"/>
      <w:sz w:val="32"/>
      <w:szCs w:val="32"/>
    </w:rPr>
  </w:style>
  <w:style w:type="character" w:customStyle="1" w:styleId="3Char">
    <w:name w:val="标题 3 Char"/>
    <w:basedOn w:val="a0"/>
    <w:link w:val="3"/>
    <w:rsid w:val="00942ECC"/>
    <w:rPr>
      <w:rFonts w:ascii="宋体" w:eastAsia="宋体" w:hAnsi="宋体" w:cs="宋体"/>
      <w:b/>
      <w:bCs/>
      <w:kern w:val="0"/>
      <w:sz w:val="27"/>
      <w:szCs w:val="27"/>
    </w:rPr>
  </w:style>
  <w:style w:type="paragraph" w:customStyle="1" w:styleId="p0">
    <w:name w:val="p0"/>
    <w:basedOn w:val="a"/>
    <w:qFormat/>
    <w:rsid w:val="00942EC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D0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D00AD"/>
    <w:rPr>
      <w:rFonts w:ascii="Calibri" w:eastAsia="仿宋_GB2312" w:hAnsi="Calibri" w:cs="Times New Roman"/>
      <w:sz w:val="18"/>
      <w:szCs w:val="18"/>
    </w:rPr>
  </w:style>
  <w:style w:type="paragraph" w:styleId="a5">
    <w:name w:val="footer"/>
    <w:basedOn w:val="a"/>
    <w:link w:val="Char0"/>
    <w:uiPriority w:val="99"/>
    <w:semiHidden/>
    <w:unhideWhenUsed/>
    <w:rsid w:val="00DD00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D00AD"/>
    <w:rPr>
      <w:rFonts w:ascii="Calibri" w:eastAsia="仿宋_GB2312"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4095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824</TotalTime>
  <Pages>11</Pages>
  <Words>871</Words>
  <Characters>4967</Characters>
  <Application>Microsoft Office Word</Application>
  <DocSecurity>0</DocSecurity>
  <Lines>41</Lines>
  <Paragraphs>11</Paragraphs>
  <ScaleCrop>false</ScaleCrop>
  <Company>P R C</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cp:lastPrinted>2020-04-10T10:09:00Z</cp:lastPrinted>
  <dcterms:created xsi:type="dcterms:W3CDTF">2020-03-11T02:44:00Z</dcterms:created>
  <dcterms:modified xsi:type="dcterms:W3CDTF">2022-03-22T04:42:00Z</dcterms:modified>
</cp:coreProperties>
</file>