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2" w:firstLineChars="100"/>
        <w:rPr>
          <w:rFonts w:hint="eastAsia" w:ascii="宋体"/>
          <w:b/>
          <w:bCs/>
          <w:kern w:val="0"/>
          <w:sz w:val="44"/>
          <w:szCs w:val="44"/>
        </w:rPr>
      </w:pPr>
    </w:p>
    <w:p>
      <w:pPr>
        <w:widowControl/>
        <w:ind w:firstLine="40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温宿县20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eastAsia="zh-CN"/>
        </w:rPr>
        <w:t>农机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购置补贴实施公告</w:t>
      </w:r>
    </w:p>
    <w:p>
      <w:pPr>
        <w:widowControl/>
        <w:jc w:val="left"/>
        <w:rPr>
          <w:rFonts w:hint="eastAsia" w:ascii="宋体"/>
          <w:kern w:val="0"/>
          <w:sz w:val="44"/>
          <w:szCs w:val="44"/>
        </w:rPr>
      </w:pPr>
      <w:r>
        <w:rPr>
          <w:rFonts w:hint="eastAsia" w:ascii="宋体"/>
          <w:kern w:val="0"/>
          <w:sz w:val="44"/>
          <w:szCs w:val="44"/>
        </w:rPr>
        <w:t xml:space="preserve"> </w:t>
      </w:r>
    </w:p>
    <w:p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根据自治区、地区农机购置补贴文件精神，我县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制定了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2022年度农机购置补贴实施方案并予以实施，目前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年度农机购置补贴工作已实施完毕，现公告如下：</w:t>
      </w:r>
    </w:p>
    <w:p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FF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年地区农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业农村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分两批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安排下达我县农机购置补贴资金额度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2093.5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其中：12.5万元专项用于报废更新补贴，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上年结转资金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0.2825万元，合计可使用补贴资金2093.7825万元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。截止到2022年8月30日，实施农机购置补贴2093.704万元，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结余0.0785万元，</w:t>
      </w:r>
      <w:r>
        <w:rPr>
          <w:rFonts w:hint="eastAsia" w:ascii="仿宋_GB2312" w:hAnsi="仿宋_GB2312" w:eastAsia="仿宋_GB2312" w:cs="仿宋_GB2312"/>
          <w:sz w:val="30"/>
          <w:szCs w:val="30"/>
        </w:rPr>
        <w:t>累计补贴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各类</w:t>
      </w:r>
      <w:r>
        <w:rPr>
          <w:rFonts w:hint="eastAsia" w:ascii="仿宋_GB2312" w:hAnsi="仿宋_GB2312" w:eastAsia="仿宋_GB2312" w:cs="仿宋_GB2312"/>
          <w:sz w:val="30"/>
          <w:szCs w:val="30"/>
        </w:rPr>
        <w:t>农机具1319台，报废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更新</w:t>
      </w:r>
      <w:r>
        <w:rPr>
          <w:rFonts w:hint="eastAsia" w:ascii="仿宋_GB2312" w:hAnsi="仿宋_GB2312" w:eastAsia="仿宋_GB2312" w:cs="仿宋_GB2312"/>
          <w:sz w:val="30"/>
          <w:szCs w:val="30"/>
        </w:rPr>
        <w:t>补贴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0"/>
          <w:szCs w:val="30"/>
        </w:rPr>
        <w:t>台，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其中:第一批补贴资金用于2020年农机补贴缺口资金，合计使用1231.188万元，分别兑付农机具补贴资金1227.088万元，报废更新补贴资金4.1万元，之后兑付2022年采集补贴信息资金850.016万元，第一批补贴资金共补贴各类农机具1319台，报废更新机具15台；第二批农机补贴资金专项用于报废更新，补贴机具40台，兑付补贴资金12.5万元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补贴各类机具1319台，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其中：动力机械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526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台；耕整地机械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474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台；种植施肥机械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158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台；田间管理机械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台；收获机械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台；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农产品初加工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机械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28台（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;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畜牧机械24台；农业废弃物利用处理设备14台；田间监测及作业监控设备19台；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收获后处理机械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1台；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新产品大类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1台（果实捡拾机1台），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受益户923户，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目前，兑付资金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已全部兑付完毕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。</w:t>
      </w:r>
      <w:bookmarkStart w:id="0" w:name="_GoBack"/>
      <w:bookmarkEnd w:id="0"/>
    </w:p>
    <w:p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特此公告。</w:t>
      </w: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</w:p>
    <w:p>
      <w:pPr>
        <w:widowControl/>
        <w:ind w:firstLine="4950" w:firstLineChars="1650"/>
        <w:jc w:val="left"/>
        <w:rPr>
          <w:rFonts w:hint="eastAsia" w:ascii="仿宋_GB2312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温宿县</w:t>
      </w:r>
      <w:r>
        <w:rPr>
          <w:rFonts w:hint="eastAsia" w:ascii="仿宋_GB2312" w:eastAsia="仿宋_GB2312" w:cs="宋体"/>
          <w:kern w:val="0"/>
          <w:sz w:val="30"/>
          <w:szCs w:val="30"/>
          <w:lang w:eastAsia="zh-CN"/>
        </w:rPr>
        <w:t>农业农村局</w:t>
      </w:r>
    </w:p>
    <w:p>
      <w:pPr>
        <w:widowControl/>
        <w:ind w:firstLine="4950" w:firstLineChars="1650"/>
        <w:jc w:val="left"/>
      </w:pPr>
      <w:r>
        <w:rPr>
          <w:rFonts w:hint="eastAsia" w:ascii="仿宋_GB2312" w:eastAsia="仿宋_GB2312" w:cs="宋体"/>
          <w:kern w:val="0"/>
          <w:sz w:val="30"/>
          <w:szCs w:val="30"/>
        </w:rPr>
        <w:t>20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VkNzU2MWVlZTM0OWUzOGJlMDM0ZDg3ZTYzNmUifQ=="/>
  </w:docVars>
  <w:rsids>
    <w:rsidRoot w:val="35705BFE"/>
    <w:rsid w:val="00AB4721"/>
    <w:rsid w:val="05B24058"/>
    <w:rsid w:val="0B7F2A9B"/>
    <w:rsid w:val="1DC74A1F"/>
    <w:rsid w:val="35705BFE"/>
    <w:rsid w:val="4B0C4C7E"/>
    <w:rsid w:val="59BE1C3A"/>
    <w:rsid w:val="5FD3521D"/>
    <w:rsid w:val="70AD1F69"/>
    <w:rsid w:val="786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628</Characters>
  <Lines>0</Lines>
  <Paragraphs>0</Paragraphs>
  <TotalTime>4</TotalTime>
  <ScaleCrop>false</ScaleCrop>
  <LinksUpToDate>false</LinksUpToDate>
  <CharactersWithSpaces>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2020-06-30T09:55:00Z</dcterms:created>
  <dc:creator>Administrator</dc:creator>
  <cp:lastModifiedBy>Administrator</cp:lastModifiedBy>
  <cp:lastPrinted>2020-06-30T10:52:00Z</cp:lastPrinted>
  <dcterms:modified xsi:type="dcterms:W3CDTF">2023-01-20T03:54:37Z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828AD30AC5064411B891FDEE83C96A85</vt:lpwstr>
  </property>
</Properties>
</file>