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方正小标宋简体" w:eastAsia="方正小标宋简体"/>
          <w:b/>
          <w:bCs/>
          <w:color w:val="FF0000"/>
          <w:spacing w:val="-20"/>
          <w:sz w:val="72"/>
          <w:szCs w:val="72"/>
        </w:rPr>
        <w:t>库尔勒市农机购置补贴工作</w:t>
      </w:r>
    </w:p>
    <w:p>
      <w:pPr>
        <w:jc w:val="center"/>
        <w:rPr>
          <w:rFonts w:hint="eastAsia" w:ascii="方正小标宋简体" w:eastAsia="方正小标宋简体"/>
          <w:b/>
          <w:bCs/>
          <w:sz w:val="72"/>
          <w:szCs w:val="72"/>
        </w:rPr>
      </w:pPr>
      <w:r>
        <w:rPr>
          <w:rFonts w:hint="eastAsia" w:ascii="方正小标宋简体" w:eastAsia="方正小标宋简体"/>
          <w:b/>
          <w:bCs/>
          <w:sz w:val="72"/>
          <w:szCs w:val="72"/>
        </w:rPr>
        <w:t xml:space="preserve"> </w:t>
      </w:r>
    </w:p>
    <w:p>
      <w:pPr>
        <w:jc w:val="center"/>
        <w:rPr>
          <w:rFonts w:hint="eastAsia" w:ascii="方正琥珀简体" w:hAnsi="方正琥珀简体"/>
          <w:color w:val="FF0000"/>
        </w:rPr>
      </w:pPr>
      <w:r>
        <w:rPr>
          <w:rFonts w:hint="eastAsia" w:ascii="宋体" w:hAnsi="宋体"/>
          <w:color w:val="FF0000"/>
          <w:spacing w:val="100"/>
          <w:sz w:val="84"/>
          <w:szCs w:val="84"/>
        </w:rPr>
        <w:t>简</w:t>
      </w:r>
      <w:r>
        <w:rPr>
          <w:rFonts w:ascii="方正琥珀简体" w:hAnsi="方正琥珀简体"/>
          <w:color w:val="FF0000"/>
          <w:spacing w:val="100"/>
          <w:sz w:val="84"/>
          <w:szCs w:val="84"/>
        </w:rPr>
        <w:t xml:space="preserve">  </w:t>
      </w:r>
      <w:r>
        <w:rPr>
          <w:rFonts w:hint="eastAsia" w:ascii="宋体" w:hAnsi="宋体"/>
          <w:color w:val="FF0000"/>
          <w:spacing w:val="100"/>
          <w:sz w:val="84"/>
          <w:szCs w:val="84"/>
        </w:rPr>
        <w:t>报</w:t>
      </w:r>
    </w:p>
    <w:p>
      <w:pPr>
        <w:jc w:val="center"/>
        <w:rPr>
          <w:rFonts w:hint="eastAsia" w:ascii="楷体_GB2312" w:eastAsia="楷体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(第</w:t>
      </w:r>
      <w:r>
        <w:rPr>
          <w:rFonts w:hint="eastAsia" w:ascii="仿宋_GB2312" w:eastAsia="仿宋_GB2312"/>
          <w:color w:val="FF000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期) 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库尔勒市农业农村局</w:t>
      </w:r>
      <w:r>
        <w:rPr>
          <w:rFonts w:hint="eastAsia" w:ascii="仿宋_GB2312" w:hAnsi="宋体"/>
          <w:b/>
          <w:bCs/>
          <w:color w:val="FF0000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</w:rPr>
        <w:t>2024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年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b/>
          <w:bCs/>
          <w:color w:val="FF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/>
          <w:b/>
          <w:bCs/>
          <w:color w:val="FF0000"/>
          <w:sz w:val="28"/>
          <w:szCs w:val="28"/>
          <w:u w:val="single"/>
        </w:rPr>
        <w:t>日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snapToGrid w:val="0"/>
          <w:spacing w:val="6"/>
          <w:kern w:val="0"/>
          <w:sz w:val="44"/>
          <w:szCs w:val="36"/>
        </w:rPr>
        <w:t>库尔勒市202</w:t>
      </w:r>
      <w:r>
        <w:rPr>
          <w:rFonts w:hint="eastAsia" w:ascii="Times New Roman" w:hAnsi="Times New Roman" w:eastAsia="方正小标宋_GBK"/>
          <w:b w:val="0"/>
          <w:bCs w:val="0"/>
          <w:snapToGrid w:val="0"/>
          <w:spacing w:val="6"/>
          <w:kern w:val="0"/>
          <w:sz w:val="44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/>
          <w:b w:val="0"/>
          <w:bCs w:val="0"/>
          <w:snapToGrid w:val="0"/>
          <w:spacing w:val="6"/>
          <w:kern w:val="0"/>
          <w:sz w:val="44"/>
          <w:szCs w:val="36"/>
        </w:rPr>
        <w:t>年第</w:t>
      </w:r>
      <w:r>
        <w:rPr>
          <w:rFonts w:hint="eastAsia" w:eastAsia="方正小标宋_GBK"/>
          <w:b w:val="0"/>
          <w:bCs w:val="0"/>
          <w:snapToGrid w:val="0"/>
          <w:spacing w:val="6"/>
          <w:kern w:val="0"/>
          <w:sz w:val="44"/>
          <w:szCs w:val="36"/>
          <w:lang w:eastAsia="zh-CN"/>
        </w:rPr>
        <w:t>四</w:t>
      </w:r>
      <w:r>
        <w:rPr>
          <w:rFonts w:hint="eastAsia" w:ascii="Times New Roman" w:hAnsi="Times New Roman" w:eastAsia="方正小标宋_GBK"/>
          <w:b w:val="0"/>
          <w:bCs w:val="0"/>
          <w:snapToGrid w:val="0"/>
          <w:spacing w:val="6"/>
          <w:kern w:val="0"/>
          <w:sz w:val="44"/>
          <w:szCs w:val="36"/>
          <w:lang w:eastAsia="zh-CN"/>
        </w:rPr>
        <w:t>批</w:t>
      </w:r>
      <w:r>
        <w:rPr>
          <w:rFonts w:hint="eastAsia" w:ascii="Times New Roman" w:hAnsi="Times New Roman" w:eastAsia="方正小标宋_GBK"/>
          <w:b w:val="0"/>
          <w:bCs w:val="0"/>
          <w:snapToGrid w:val="0"/>
          <w:spacing w:val="6"/>
          <w:kern w:val="0"/>
          <w:sz w:val="44"/>
          <w:szCs w:val="36"/>
        </w:rPr>
        <w:t>农机</w:t>
      </w:r>
      <w:r>
        <w:rPr>
          <w:rFonts w:hint="eastAsia" w:eastAsia="方正小标宋_GBK"/>
          <w:b w:val="0"/>
          <w:bCs w:val="0"/>
          <w:snapToGrid w:val="0"/>
          <w:spacing w:val="6"/>
          <w:kern w:val="0"/>
          <w:sz w:val="44"/>
          <w:szCs w:val="36"/>
          <w:lang w:eastAsia="zh-CN"/>
        </w:rPr>
        <w:t>报废更新</w:t>
      </w:r>
      <w:r>
        <w:rPr>
          <w:rFonts w:hint="eastAsia" w:ascii="Times New Roman" w:hAnsi="Times New Roman" w:eastAsia="方正小标宋_GBK"/>
          <w:b w:val="0"/>
          <w:bCs w:val="0"/>
          <w:snapToGrid w:val="0"/>
          <w:spacing w:val="6"/>
          <w:kern w:val="0"/>
          <w:sz w:val="44"/>
          <w:szCs w:val="36"/>
        </w:rPr>
        <w:t>补贴资金发放启动</w:t>
      </w:r>
      <w:r>
        <w:rPr>
          <w:rFonts w:hint="eastAsia" w:ascii="黑体" w:hAnsi="黑体" w:eastAsia="黑体"/>
          <w:b/>
          <w:bCs/>
          <w:sz w:val="44"/>
          <w:szCs w:val="44"/>
        </w:rPr>
        <w:t xml:space="preserve"> </w:t>
      </w:r>
    </w:p>
    <w:p>
      <w:pPr>
        <w:jc w:val="left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库尔勒市202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年第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批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超长期国债拨付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资金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共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  <w:t>236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  <w:t>主要用于农业机械报废更新补贴发放。农户自愿申请，市农业农村局同巴州万方回收报废公司上门核查，核查无误签署机具来源承诺书，万方公司现场称重，开具发票进行回收。符合条件的报废机具共308台，受益183户，发放资金</w:t>
      </w:r>
      <w:bookmarkStart w:id="0" w:name="_GoBack"/>
      <w:bookmarkEnd w:id="0"/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  <w:t>共129.6170万元（其中补齐6月之后以兑付资金的报废机具差额共0.8610万元，补贴机具21台，受益15户）。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napToGrid w:val="0"/>
          <w:spacing w:val="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为了加快结算进度，库尔勒市农业农村局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、财政局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工作人员加班加点核对档案：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银行卡、身份信息是否有误，地址是否具体到门牌号等。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对达到结算状态的补贴机具及农户启动发放补贴资金：发放明细表分到各乡镇场、村委会，并在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各乡村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进行张榜公示，由农户签字按手印，最后由各乡镇场分管领导签字并盖章报市农业农村局、财政局。库尔勒市农业农村局核对无误后将补贴汇总表报市财政局。市财政局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val="en-US" w:eastAsia="zh-CN"/>
        </w:rPr>
        <w:t>12月16日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通过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一卡通平台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将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农业机械报废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补贴资金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  <w:lang w:eastAsia="zh-CN"/>
        </w:rPr>
        <w:t>实名制</w:t>
      </w:r>
      <w:r>
        <w:rPr>
          <w:rFonts w:hint="eastAsia" w:ascii="Times New Roman" w:hAnsi="Times New Roman" w:eastAsia="方正仿宋_GBK"/>
          <w:spacing w:val="0"/>
          <w:kern w:val="0"/>
          <w:sz w:val="32"/>
          <w:szCs w:val="32"/>
        </w:rPr>
        <w:t>发放到补贴农户的“一卡通”存折中。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琥珀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958"/>
    <w:rsid w:val="00000732"/>
    <w:rsid w:val="00005298"/>
    <w:rsid w:val="0001112A"/>
    <w:rsid w:val="000117D2"/>
    <w:rsid w:val="00011EC2"/>
    <w:rsid w:val="00012772"/>
    <w:rsid w:val="00013EB2"/>
    <w:rsid w:val="00016CF1"/>
    <w:rsid w:val="000200F3"/>
    <w:rsid w:val="00021713"/>
    <w:rsid w:val="0002768D"/>
    <w:rsid w:val="00036963"/>
    <w:rsid w:val="00047CB9"/>
    <w:rsid w:val="0006077A"/>
    <w:rsid w:val="00063BAF"/>
    <w:rsid w:val="00066F99"/>
    <w:rsid w:val="0006791C"/>
    <w:rsid w:val="0007028D"/>
    <w:rsid w:val="00071968"/>
    <w:rsid w:val="00086388"/>
    <w:rsid w:val="00091DAB"/>
    <w:rsid w:val="00093C28"/>
    <w:rsid w:val="000A1D71"/>
    <w:rsid w:val="000A5247"/>
    <w:rsid w:val="000A662F"/>
    <w:rsid w:val="000A6983"/>
    <w:rsid w:val="000A745C"/>
    <w:rsid w:val="000B5DF1"/>
    <w:rsid w:val="000B72CF"/>
    <w:rsid w:val="000C0A94"/>
    <w:rsid w:val="000D1C90"/>
    <w:rsid w:val="000D2DE5"/>
    <w:rsid w:val="000D617A"/>
    <w:rsid w:val="000E499B"/>
    <w:rsid w:val="000E6539"/>
    <w:rsid w:val="000E7EA0"/>
    <w:rsid w:val="000F22DA"/>
    <w:rsid w:val="000F4CDC"/>
    <w:rsid w:val="000F70E5"/>
    <w:rsid w:val="001038C9"/>
    <w:rsid w:val="00107DFB"/>
    <w:rsid w:val="00112E3A"/>
    <w:rsid w:val="00113730"/>
    <w:rsid w:val="00114E6B"/>
    <w:rsid w:val="00116156"/>
    <w:rsid w:val="001166DA"/>
    <w:rsid w:val="00133E25"/>
    <w:rsid w:val="00134823"/>
    <w:rsid w:val="00135977"/>
    <w:rsid w:val="00136C24"/>
    <w:rsid w:val="00142FB5"/>
    <w:rsid w:val="0014426F"/>
    <w:rsid w:val="001454A7"/>
    <w:rsid w:val="00151815"/>
    <w:rsid w:val="00153DFE"/>
    <w:rsid w:val="00154495"/>
    <w:rsid w:val="00157433"/>
    <w:rsid w:val="00162125"/>
    <w:rsid w:val="001622CF"/>
    <w:rsid w:val="00163414"/>
    <w:rsid w:val="00173928"/>
    <w:rsid w:val="00173978"/>
    <w:rsid w:val="00174967"/>
    <w:rsid w:val="001761DD"/>
    <w:rsid w:val="00182B40"/>
    <w:rsid w:val="00185163"/>
    <w:rsid w:val="001852B0"/>
    <w:rsid w:val="001857CF"/>
    <w:rsid w:val="00187953"/>
    <w:rsid w:val="00195B5C"/>
    <w:rsid w:val="00197948"/>
    <w:rsid w:val="001B2249"/>
    <w:rsid w:val="001B232B"/>
    <w:rsid w:val="001B5BCB"/>
    <w:rsid w:val="001D2374"/>
    <w:rsid w:val="001D33A6"/>
    <w:rsid w:val="001E36CF"/>
    <w:rsid w:val="001F0292"/>
    <w:rsid w:val="001F2C8F"/>
    <w:rsid w:val="001F4425"/>
    <w:rsid w:val="001F6353"/>
    <w:rsid w:val="00203775"/>
    <w:rsid w:val="00205563"/>
    <w:rsid w:val="00210EBF"/>
    <w:rsid w:val="002217E0"/>
    <w:rsid w:val="00233B06"/>
    <w:rsid w:val="0023713C"/>
    <w:rsid w:val="00241AA8"/>
    <w:rsid w:val="00244886"/>
    <w:rsid w:val="002462A7"/>
    <w:rsid w:val="002479E4"/>
    <w:rsid w:val="00250D5A"/>
    <w:rsid w:val="0025249E"/>
    <w:rsid w:val="00253A09"/>
    <w:rsid w:val="002613F1"/>
    <w:rsid w:val="00265967"/>
    <w:rsid w:val="00266B2F"/>
    <w:rsid w:val="002676A0"/>
    <w:rsid w:val="00270DD0"/>
    <w:rsid w:val="0027141C"/>
    <w:rsid w:val="0027635B"/>
    <w:rsid w:val="0028015F"/>
    <w:rsid w:val="002861F1"/>
    <w:rsid w:val="00292C5E"/>
    <w:rsid w:val="00295452"/>
    <w:rsid w:val="002967C7"/>
    <w:rsid w:val="002A0470"/>
    <w:rsid w:val="002A79BC"/>
    <w:rsid w:val="002B0794"/>
    <w:rsid w:val="002B0E7D"/>
    <w:rsid w:val="002B2AB5"/>
    <w:rsid w:val="002B3E63"/>
    <w:rsid w:val="002C2695"/>
    <w:rsid w:val="002C4048"/>
    <w:rsid w:val="002D5244"/>
    <w:rsid w:val="002E1525"/>
    <w:rsid w:val="002E7293"/>
    <w:rsid w:val="002F1504"/>
    <w:rsid w:val="002F3FC8"/>
    <w:rsid w:val="002F4C71"/>
    <w:rsid w:val="002F7DEC"/>
    <w:rsid w:val="00302F38"/>
    <w:rsid w:val="003034C2"/>
    <w:rsid w:val="00304D52"/>
    <w:rsid w:val="00313C16"/>
    <w:rsid w:val="00316401"/>
    <w:rsid w:val="0035225C"/>
    <w:rsid w:val="00353931"/>
    <w:rsid w:val="003555B7"/>
    <w:rsid w:val="0035615E"/>
    <w:rsid w:val="00362A54"/>
    <w:rsid w:val="003634C3"/>
    <w:rsid w:val="00365080"/>
    <w:rsid w:val="00366755"/>
    <w:rsid w:val="003669FA"/>
    <w:rsid w:val="003720FA"/>
    <w:rsid w:val="003727C6"/>
    <w:rsid w:val="00372F0F"/>
    <w:rsid w:val="0037700A"/>
    <w:rsid w:val="00380D0D"/>
    <w:rsid w:val="00380E8E"/>
    <w:rsid w:val="00383BDA"/>
    <w:rsid w:val="00390837"/>
    <w:rsid w:val="00392781"/>
    <w:rsid w:val="00393426"/>
    <w:rsid w:val="003A2C59"/>
    <w:rsid w:val="003A7C47"/>
    <w:rsid w:val="003B0845"/>
    <w:rsid w:val="003B0F51"/>
    <w:rsid w:val="003B5428"/>
    <w:rsid w:val="003C35C4"/>
    <w:rsid w:val="003C4E30"/>
    <w:rsid w:val="003D2B55"/>
    <w:rsid w:val="003D3F20"/>
    <w:rsid w:val="003F20AB"/>
    <w:rsid w:val="003F32AE"/>
    <w:rsid w:val="003F3BC0"/>
    <w:rsid w:val="003F6604"/>
    <w:rsid w:val="003F721B"/>
    <w:rsid w:val="00402977"/>
    <w:rsid w:val="00432B6D"/>
    <w:rsid w:val="00445051"/>
    <w:rsid w:val="0045165E"/>
    <w:rsid w:val="00457AA9"/>
    <w:rsid w:val="00467504"/>
    <w:rsid w:val="00481661"/>
    <w:rsid w:val="00486B2B"/>
    <w:rsid w:val="00490581"/>
    <w:rsid w:val="004B0988"/>
    <w:rsid w:val="004B161E"/>
    <w:rsid w:val="004B7B7E"/>
    <w:rsid w:val="004C10D1"/>
    <w:rsid w:val="004D71F7"/>
    <w:rsid w:val="004E196A"/>
    <w:rsid w:val="004F4904"/>
    <w:rsid w:val="004F7466"/>
    <w:rsid w:val="0050156C"/>
    <w:rsid w:val="00504FB8"/>
    <w:rsid w:val="005253D0"/>
    <w:rsid w:val="00546E87"/>
    <w:rsid w:val="00552E04"/>
    <w:rsid w:val="00555621"/>
    <w:rsid w:val="00563005"/>
    <w:rsid w:val="0056586C"/>
    <w:rsid w:val="00573917"/>
    <w:rsid w:val="0057785A"/>
    <w:rsid w:val="00577DD3"/>
    <w:rsid w:val="00580981"/>
    <w:rsid w:val="00580A05"/>
    <w:rsid w:val="00586C1A"/>
    <w:rsid w:val="005957A7"/>
    <w:rsid w:val="005A290D"/>
    <w:rsid w:val="005A384C"/>
    <w:rsid w:val="005A700D"/>
    <w:rsid w:val="005B00B1"/>
    <w:rsid w:val="005B4D26"/>
    <w:rsid w:val="005B7527"/>
    <w:rsid w:val="005C26CE"/>
    <w:rsid w:val="005D18B1"/>
    <w:rsid w:val="005D35D3"/>
    <w:rsid w:val="005E4018"/>
    <w:rsid w:val="005E46A5"/>
    <w:rsid w:val="005E4D79"/>
    <w:rsid w:val="005F7C11"/>
    <w:rsid w:val="0060393F"/>
    <w:rsid w:val="00606E93"/>
    <w:rsid w:val="00615ED0"/>
    <w:rsid w:val="00627C8A"/>
    <w:rsid w:val="00632AFE"/>
    <w:rsid w:val="0064341A"/>
    <w:rsid w:val="0064693D"/>
    <w:rsid w:val="006472E1"/>
    <w:rsid w:val="0064755D"/>
    <w:rsid w:val="00651FEF"/>
    <w:rsid w:val="0065471D"/>
    <w:rsid w:val="00654B46"/>
    <w:rsid w:val="006559AB"/>
    <w:rsid w:val="00670713"/>
    <w:rsid w:val="00671F27"/>
    <w:rsid w:val="006753A1"/>
    <w:rsid w:val="0068156E"/>
    <w:rsid w:val="00686FC9"/>
    <w:rsid w:val="00696CD1"/>
    <w:rsid w:val="006A1821"/>
    <w:rsid w:val="006A3787"/>
    <w:rsid w:val="006A7E1A"/>
    <w:rsid w:val="006B0764"/>
    <w:rsid w:val="006B095A"/>
    <w:rsid w:val="006B316C"/>
    <w:rsid w:val="006B3F59"/>
    <w:rsid w:val="006C34E4"/>
    <w:rsid w:val="006D076F"/>
    <w:rsid w:val="006D212E"/>
    <w:rsid w:val="006D4DCB"/>
    <w:rsid w:val="006E1D74"/>
    <w:rsid w:val="006F12DA"/>
    <w:rsid w:val="006F40D5"/>
    <w:rsid w:val="00701E03"/>
    <w:rsid w:val="00711C40"/>
    <w:rsid w:val="00724254"/>
    <w:rsid w:val="007245CA"/>
    <w:rsid w:val="007256C6"/>
    <w:rsid w:val="00726FAC"/>
    <w:rsid w:val="00730EEC"/>
    <w:rsid w:val="0073666C"/>
    <w:rsid w:val="00737097"/>
    <w:rsid w:val="00737A68"/>
    <w:rsid w:val="00742D0E"/>
    <w:rsid w:val="0074300A"/>
    <w:rsid w:val="007432A9"/>
    <w:rsid w:val="007533B1"/>
    <w:rsid w:val="00756970"/>
    <w:rsid w:val="00760204"/>
    <w:rsid w:val="00761804"/>
    <w:rsid w:val="0076539F"/>
    <w:rsid w:val="00765F84"/>
    <w:rsid w:val="007714A5"/>
    <w:rsid w:val="00771B3C"/>
    <w:rsid w:val="00775BC2"/>
    <w:rsid w:val="00780BE7"/>
    <w:rsid w:val="00791339"/>
    <w:rsid w:val="0079205B"/>
    <w:rsid w:val="007965C2"/>
    <w:rsid w:val="007A14ED"/>
    <w:rsid w:val="007A2828"/>
    <w:rsid w:val="007B082C"/>
    <w:rsid w:val="007B3561"/>
    <w:rsid w:val="007B44D2"/>
    <w:rsid w:val="007C0BB7"/>
    <w:rsid w:val="007C412F"/>
    <w:rsid w:val="007C4867"/>
    <w:rsid w:val="007C6409"/>
    <w:rsid w:val="007D01AF"/>
    <w:rsid w:val="007D1A0C"/>
    <w:rsid w:val="007D323A"/>
    <w:rsid w:val="007E491A"/>
    <w:rsid w:val="007E5938"/>
    <w:rsid w:val="007F358D"/>
    <w:rsid w:val="007F40D9"/>
    <w:rsid w:val="007F5D1E"/>
    <w:rsid w:val="00803A62"/>
    <w:rsid w:val="00803C04"/>
    <w:rsid w:val="00816E31"/>
    <w:rsid w:val="008277E0"/>
    <w:rsid w:val="00830B6A"/>
    <w:rsid w:val="00830E40"/>
    <w:rsid w:val="0083129C"/>
    <w:rsid w:val="00832153"/>
    <w:rsid w:val="008334F5"/>
    <w:rsid w:val="008345B4"/>
    <w:rsid w:val="00837E7D"/>
    <w:rsid w:val="00837EF8"/>
    <w:rsid w:val="00844F68"/>
    <w:rsid w:val="008546BE"/>
    <w:rsid w:val="00854AEE"/>
    <w:rsid w:val="00857BCD"/>
    <w:rsid w:val="00860E5F"/>
    <w:rsid w:val="008654E6"/>
    <w:rsid w:val="008707F0"/>
    <w:rsid w:val="00874553"/>
    <w:rsid w:val="008750B6"/>
    <w:rsid w:val="008820CE"/>
    <w:rsid w:val="008835BA"/>
    <w:rsid w:val="0088426F"/>
    <w:rsid w:val="0089025B"/>
    <w:rsid w:val="00890FBB"/>
    <w:rsid w:val="008915E1"/>
    <w:rsid w:val="00891B8C"/>
    <w:rsid w:val="00895285"/>
    <w:rsid w:val="008A390A"/>
    <w:rsid w:val="008B2249"/>
    <w:rsid w:val="008C667B"/>
    <w:rsid w:val="008C77A9"/>
    <w:rsid w:val="008D2671"/>
    <w:rsid w:val="008D4158"/>
    <w:rsid w:val="008E292E"/>
    <w:rsid w:val="008E3B49"/>
    <w:rsid w:val="008E4536"/>
    <w:rsid w:val="00904162"/>
    <w:rsid w:val="00907BA2"/>
    <w:rsid w:val="00914A01"/>
    <w:rsid w:val="00914D5C"/>
    <w:rsid w:val="009261E7"/>
    <w:rsid w:val="009313A6"/>
    <w:rsid w:val="009371AD"/>
    <w:rsid w:val="00940F04"/>
    <w:rsid w:val="00944E4E"/>
    <w:rsid w:val="00946998"/>
    <w:rsid w:val="00960303"/>
    <w:rsid w:val="009643FC"/>
    <w:rsid w:val="00966C40"/>
    <w:rsid w:val="009754C8"/>
    <w:rsid w:val="00987F0A"/>
    <w:rsid w:val="009A31EB"/>
    <w:rsid w:val="009A4DD5"/>
    <w:rsid w:val="009A6C3F"/>
    <w:rsid w:val="009B1139"/>
    <w:rsid w:val="009B1A7B"/>
    <w:rsid w:val="009B68D4"/>
    <w:rsid w:val="009C05F9"/>
    <w:rsid w:val="009C632C"/>
    <w:rsid w:val="009C7DD5"/>
    <w:rsid w:val="009D29B6"/>
    <w:rsid w:val="009D3194"/>
    <w:rsid w:val="009D4EE5"/>
    <w:rsid w:val="009D5E08"/>
    <w:rsid w:val="009D6634"/>
    <w:rsid w:val="009E17CB"/>
    <w:rsid w:val="009F18FB"/>
    <w:rsid w:val="009F225D"/>
    <w:rsid w:val="009F2918"/>
    <w:rsid w:val="00A005E4"/>
    <w:rsid w:val="00A05111"/>
    <w:rsid w:val="00A12ED2"/>
    <w:rsid w:val="00A20AD2"/>
    <w:rsid w:val="00A254ED"/>
    <w:rsid w:val="00A3109A"/>
    <w:rsid w:val="00A35D9C"/>
    <w:rsid w:val="00A43DBB"/>
    <w:rsid w:val="00A45407"/>
    <w:rsid w:val="00A6394B"/>
    <w:rsid w:val="00A63C9A"/>
    <w:rsid w:val="00A76729"/>
    <w:rsid w:val="00A7691C"/>
    <w:rsid w:val="00A82AAB"/>
    <w:rsid w:val="00A8356D"/>
    <w:rsid w:val="00A851CD"/>
    <w:rsid w:val="00A87546"/>
    <w:rsid w:val="00A90983"/>
    <w:rsid w:val="00A93D4A"/>
    <w:rsid w:val="00A94025"/>
    <w:rsid w:val="00A975BE"/>
    <w:rsid w:val="00AA0FC7"/>
    <w:rsid w:val="00AA4134"/>
    <w:rsid w:val="00AA7B40"/>
    <w:rsid w:val="00AB707E"/>
    <w:rsid w:val="00AC5AE2"/>
    <w:rsid w:val="00AD1D53"/>
    <w:rsid w:val="00AE1DCE"/>
    <w:rsid w:val="00AE1E8C"/>
    <w:rsid w:val="00AE5E8B"/>
    <w:rsid w:val="00AF3051"/>
    <w:rsid w:val="00AF3D04"/>
    <w:rsid w:val="00B027CB"/>
    <w:rsid w:val="00B030F3"/>
    <w:rsid w:val="00B0412E"/>
    <w:rsid w:val="00B073DA"/>
    <w:rsid w:val="00B1204B"/>
    <w:rsid w:val="00B15517"/>
    <w:rsid w:val="00B16D54"/>
    <w:rsid w:val="00B3117B"/>
    <w:rsid w:val="00B34DC0"/>
    <w:rsid w:val="00B36A87"/>
    <w:rsid w:val="00B4176E"/>
    <w:rsid w:val="00B4265E"/>
    <w:rsid w:val="00B44CA4"/>
    <w:rsid w:val="00B61DDB"/>
    <w:rsid w:val="00B657F9"/>
    <w:rsid w:val="00B71F55"/>
    <w:rsid w:val="00B90716"/>
    <w:rsid w:val="00B9136E"/>
    <w:rsid w:val="00B954E9"/>
    <w:rsid w:val="00B97D4C"/>
    <w:rsid w:val="00BA1512"/>
    <w:rsid w:val="00BA26A1"/>
    <w:rsid w:val="00BA7D1D"/>
    <w:rsid w:val="00BD373D"/>
    <w:rsid w:val="00BD5BAA"/>
    <w:rsid w:val="00BD62F6"/>
    <w:rsid w:val="00BE3405"/>
    <w:rsid w:val="00BE5B46"/>
    <w:rsid w:val="00BF16BF"/>
    <w:rsid w:val="00BF4113"/>
    <w:rsid w:val="00C0020F"/>
    <w:rsid w:val="00C023EE"/>
    <w:rsid w:val="00C13144"/>
    <w:rsid w:val="00C17958"/>
    <w:rsid w:val="00C232DD"/>
    <w:rsid w:val="00C30216"/>
    <w:rsid w:val="00C3096A"/>
    <w:rsid w:val="00C3773A"/>
    <w:rsid w:val="00C4107E"/>
    <w:rsid w:val="00C411F7"/>
    <w:rsid w:val="00C41EC2"/>
    <w:rsid w:val="00C441E5"/>
    <w:rsid w:val="00C4453E"/>
    <w:rsid w:val="00C47A5F"/>
    <w:rsid w:val="00C513AE"/>
    <w:rsid w:val="00C51668"/>
    <w:rsid w:val="00C51DC9"/>
    <w:rsid w:val="00C52ECE"/>
    <w:rsid w:val="00C531B5"/>
    <w:rsid w:val="00C540C3"/>
    <w:rsid w:val="00C565CB"/>
    <w:rsid w:val="00C57C38"/>
    <w:rsid w:val="00C734B9"/>
    <w:rsid w:val="00C768AA"/>
    <w:rsid w:val="00C811BC"/>
    <w:rsid w:val="00CA0D78"/>
    <w:rsid w:val="00CA2098"/>
    <w:rsid w:val="00CB0CF3"/>
    <w:rsid w:val="00CB4DE3"/>
    <w:rsid w:val="00CB5E8A"/>
    <w:rsid w:val="00CC1408"/>
    <w:rsid w:val="00CD0C2B"/>
    <w:rsid w:val="00CD2C78"/>
    <w:rsid w:val="00CD654D"/>
    <w:rsid w:val="00CF17DE"/>
    <w:rsid w:val="00CF5F5E"/>
    <w:rsid w:val="00CF68D3"/>
    <w:rsid w:val="00D04694"/>
    <w:rsid w:val="00D058DA"/>
    <w:rsid w:val="00D06195"/>
    <w:rsid w:val="00D10A53"/>
    <w:rsid w:val="00D1588A"/>
    <w:rsid w:val="00D1786F"/>
    <w:rsid w:val="00D179E4"/>
    <w:rsid w:val="00D215F2"/>
    <w:rsid w:val="00D266FD"/>
    <w:rsid w:val="00D26719"/>
    <w:rsid w:val="00D2691B"/>
    <w:rsid w:val="00D30F1A"/>
    <w:rsid w:val="00D365C1"/>
    <w:rsid w:val="00D370FD"/>
    <w:rsid w:val="00D42CAD"/>
    <w:rsid w:val="00D45924"/>
    <w:rsid w:val="00D464AF"/>
    <w:rsid w:val="00D50FA8"/>
    <w:rsid w:val="00D521BD"/>
    <w:rsid w:val="00D61DE0"/>
    <w:rsid w:val="00D62A15"/>
    <w:rsid w:val="00D63D24"/>
    <w:rsid w:val="00D64133"/>
    <w:rsid w:val="00D642CC"/>
    <w:rsid w:val="00D6747A"/>
    <w:rsid w:val="00D70B4C"/>
    <w:rsid w:val="00D95478"/>
    <w:rsid w:val="00D95C2F"/>
    <w:rsid w:val="00DA717F"/>
    <w:rsid w:val="00DB4211"/>
    <w:rsid w:val="00DC45B6"/>
    <w:rsid w:val="00DD3FC0"/>
    <w:rsid w:val="00DD57B4"/>
    <w:rsid w:val="00DE27C1"/>
    <w:rsid w:val="00DE6603"/>
    <w:rsid w:val="00E0713B"/>
    <w:rsid w:val="00E11FD1"/>
    <w:rsid w:val="00E14567"/>
    <w:rsid w:val="00E16175"/>
    <w:rsid w:val="00E26487"/>
    <w:rsid w:val="00E30B41"/>
    <w:rsid w:val="00E30E18"/>
    <w:rsid w:val="00E31BD6"/>
    <w:rsid w:val="00E362F5"/>
    <w:rsid w:val="00E370B8"/>
    <w:rsid w:val="00E4278E"/>
    <w:rsid w:val="00E4459C"/>
    <w:rsid w:val="00E47360"/>
    <w:rsid w:val="00E60196"/>
    <w:rsid w:val="00E60DA9"/>
    <w:rsid w:val="00E63A37"/>
    <w:rsid w:val="00E65719"/>
    <w:rsid w:val="00E7370E"/>
    <w:rsid w:val="00E7482B"/>
    <w:rsid w:val="00E82081"/>
    <w:rsid w:val="00EA4327"/>
    <w:rsid w:val="00EA6C3F"/>
    <w:rsid w:val="00EC3C1C"/>
    <w:rsid w:val="00EC47A9"/>
    <w:rsid w:val="00EC562A"/>
    <w:rsid w:val="00EC583E"/>
    <w:rsid w:val="00EC7763"/>
    <w:rsid w:val="00ED00F7"/>
    <w:rsid w:val="00ED3EA3"/>
    <w:rsid w:val="00EE11C2"/>
    <w:rsid w:val="00EE2515"/>
    <w:rsid w:val="00EE2FA5"/>
    <w:rsid w:val="00EF2C5E"/>
    <w:rsid w:val="00EF6022"/>
    <w:rsid w:val="00F00118"/>
    <w:rsid w:val="00F004D9"/>
    <w:rsid w:val="00F078DD"/>
    <w:rsid w:val="00F07B79"/>
    <w:rsid w:val="00F13ACC"/>
    <w:rsid w:val="00F164ED"/>
    <w:rsid w:val="00F16E6F"/>
    <w:rsid w:val="00F1718D"/>
    <w:rsid w:val="00F26916"/>
    <w:rsid w:val="00F31B44"/>
    <w:rsid w:val="00F32575"/>
    <w:rsid w:val="00F33BCA"/>
    <w:rsid w:val="00F42349"/>
    <w:rsid w:val="00F461AF"/>
    <w:rsid w:val="00F53F1E"/>
    <w:rsid w:val="00F5449E"/>
    <w:rsid w:val="00F718B6"/>
    <w:rsid w:val="00F72DDA"/>
    <w:rsid w:val="00F73B67"/>
    <w:rsid w:val="00F76D7E"/>
    <w:rsid w:val="00F83353"/>
    <w:rsid w:val="00F927CE"/>
    <w:rsid w:val="00F945A8"/>
    <w:rsid w:val="00F95190"/>
    <w:rsid w:val="00FA11E5"/>
    <w:rsid w:val="00FB077C"/>
    <w:rsid w:val="00FC7FB4"/>
    <w:rsid w:val="00FD5918"/>
    <w:rsid w:val="00FE18A1"/>
    <w:rsid w:val="00FE74E0"/>
    <w:rsid w:val="00FF123C"/>
    <w:rsid w:val="00FF4B98"/>
    <w:rsid w:val="05373577"/>
    <w:rsid w:val="08895C69"/>
    <w:rsid w:val="10130150"/>
    <w:rsid w:val="16D733E6"/>
    <w:rsid w:val="19752766"/>
    <w:rsid w:val="345B7681"/>
    <w:rsid w:val="361376A1"/>
    <w:rsid w:val="42B638AD"/>
    <w:rsid w:val="4CDD3A02"/>
    <w:rsid w:val="7BC74C95"/>
    <w:rsid w:val="7D872143"/>
    <w:rsid w:val="7F91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496</Characters>
  <Lines>4</Lines>
  <Paragraphs>1</Paragraphs>
  <TotalTime>5</TotalTime>
  <ScaleCrop>false</ScaleCrop>
  <LinksUpToDate>false</LinksUpToDate>
  <CharactersWithSpaces>582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2024-10-14T07:39:00Z</dcterms:created>
  <dc:creator>Administrator</dc:creator>
  <cp:lastModifiedBy>Administrator</cp:lastModifiedBy>
  <dcterms:modified xsi:type="dcterms:W3CDTF">2024-12-17T08:55:44Z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